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200"/>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360"/>
      </w:tblGrid>
      <w:tr w:rsidR="00BB378D" w:rsidRPr="00FA66E4" w:rsidTr="003D0A2F">
        <w:tc>
          <w:tcPr>
            <w:tcW w:w="2628" w:type="dxa"/>
          </w:tcPr>
          <w:p w:rsidR="00BB378D" w:rsidRPr="003D0A2F" w:rsidRDefault="00BB378D" w:rsidP="003D0A2F">
            <w:pPr>
              <w:rPr>
                <w:b/>
                <w:bCs/>
                <w:sz w:val="16"/>
                <w:szCs w:val="16"/>
              </w:rPr>
            </w:pPr>
          </w:p>
          <w:p w:rsidR="00BB378D" w:rsidRPr="003D0A2F" w:rsidRDefault="00BB378D" w:rsidP="003D0A2F">
            <w:pPr>
              <w:rPr>
                <w:b/>
                <w:bCs/>
              </w:rPr>
            </w:pPr>
          </w:p>
          <w:p w:rsidR="00BB378D" w:rsidRPr="003D0A2F" w:rsidRDefault="00BB378D" w:rsidP="003D0A2F">
            <w:pPr>
              <w:rPr>
                <w:b/>
                <w:bCs/>
              </w:rPr>
            </w:pPr>
            <w:r w:rsidRPr="003D0A2F">
              <w:rPr>
                <w:b/>
                <w:bCs/>
                <w:sz w:val="22"/>
                <w:szCs w:val="22"/>
              </w:rPr>
              <w:t>Title:</w:t>
            </w:r>
          </w:p>
          <w:p w:rsidR="00BB378D" w:rsidRPr="003D0A2F" w:rsidRDefault="00BB378D" w:rsidP="003D0A2F">
            <w:pPr>
              <w:rPr>
                <w:b/>
                <w:bCs/>
              </w:rPr>
            </w:pPr>
          </w:p>
        </w:tc>
        <w:tc>
          <w:tcPr>
            <w:tcW w:w="6360" w:type="dxa"/>
          </w:tcPr>
          <w:p w:rsidR="00FA66E4" w:rsidRPr="00BD594E" w:rsidRDefault="009339C5" w:rsidP="003D0A2F">
            <w:pPr>
              <w:spacing w:before="240"/>
              <w:ind w:left="12" w:firstLine="11"/>
              <w:rPr>
                <w:i/>
              </w:rPr>
            </w:pPr>
            <w:r w:rsidRPr="00BD594E">
              <w:rPr>
                <w:b/>
                <w:i/>
              </w:rPr>
              <w:t xml:space="preserve"> </w:t>
            </w:r>
            <w:r w:rsidR="00FA66E4" w:rsidRPr="00BD594E">
              <w:rPr>
                <w:b/>
                <w:i/>
              </w:rPr>
              <w:t xml:space="preserve">Promotion and application of indigenous peoples’ rights </w:t>
            </w:r>
          </w:p>
        </w:tc>
      </w:tr>
      <w:tr w:rsidR="00BB378D" w:rsidRPr="004052D7" w:rsidTr="003D0A2F">
        <w:tc>
          <w:tcPr>
            <w:tcW w:w="2628" w:type="dxa"/>
          </w:tcPr>
          <w:p w:rsidR="00BB378D" w:rsidRPr="00BD594E" w:rsidRDefault="00BB378D" w:rsidP="003D0A2F">
            <w:pPr>
              <w:rPr>
                <w:b/>
                <w:bCs/>
                <w:sz w:val="16"/>
                <w:szCs w:val="16"/>
              </w:rPr>
            </w:pPr>
          </w:p>
          <w:p w:rsidR="00BB378D" w:rsidRPr="003D0A2F" w:rsidRDefault="009339C5" w:rsidP="003D0A2F">
            <w:pPr>
              <w:rPr>
                <w:b/>
                <w:bCs/>
                <w:lang w:val="es-ES"/>
              </w:rPr>
            </w:pPr>
            <w:r>
              <w:rPr>
                <w:b/>
                <w:bCs/>
                <w:sz w:val="22"/>
                <w:szCs w:val="22"/>
                <w:lang w:val="en-GB"/>
              </w:rPr>
              <w:t>TC Code</w:t>
            </w:r>
          </w:p>
          <w:p w:rsidR="00BB378D" w:rsidRPr="003D0A2F" w:rsidRDefault="00BB378D" w:rsidP="003D0A2F">
            <w:pPr>
              <w:rPr>
                <w:b/>
                <w:sz w:val="16"/>
                <w:szCs w:val="16"/>
                <w:lang w:val="es-ES"/>
              </w:rPr>
            </w:pPr>
          </w:p>
        </w:tc>
        <w:tc>
          <w:tcPr>
            <w:tcW w:w="6360" w:type="dxa"/>
          </w:tcPr>
          <w:p w:rsidR="00BB378D" w:rsidRPr="004052D7" w:rsidRDefault="00BB378D" w:rsidP="003D0A2F">
            <w:r w:rsidRPr="004052D7">
              <w:t>INT/08/19/SPA  [</w:t>
            </w:r>
            <w:r>
              <w:t xml:space="preserve">comprising: </w:t>
            </w:r>
            <w:r w:rsidRPr="004052D7">
              <w:t>INT/08/95/SPA; NAM/08/50/SPA; RLA/08/50/SPA</w:t>
            </w:r>
            <w:r>
              <w:rPr>
                <w:noProof/>
              </w:rPr>
              <w:t>]</w:t>
            </w:r>
          </w:p>
        </w:tc>
      </w:tr>
      <w:tr w:rsidR="00BB378D" w:rsidRPr="00BD594E" w:rsidTr="003D0A2F">
        <w:tc>
          <w:tcPr>
            <w:tcW w:w="2628" w:type="dxa"/>
          </w:tcPr>
          <w:p w:rsidR="00BB378D" w:rsidRPr="003D0A2F" w:rsidRDefault="00BB378D" w:rsidP="003D0A2F">
            <w:pPr>
              <w:rPr>
                <w:b/>
                <w:bCs/>
                <w:sz w:val="16"/>
                <w:szCs w:val="16"/>
              </w:rPr>
            </w:pPr>
          </w:p>
          <w:p w:rsidR="00BB378D" w:rsidRPr="003D0A2F" w:rsidRDefault="00BB378D" w:rsidP="003D0A2F">
            <w:pPr>
              <w:rPr>
                <w:b/>
                <w:bCs/>
                <w:lang w:val="es-ES"/>
              </w:rPr>
            </w:pPr>
            <w:r w:rsidRPr="003D0A2F">
              <w:rPr>
                <w:b/>
                <w:bCs/>
                <w:sz w:val="22"/>
                <w:szCs w:val="22"/>
                <w:lang w:val="es-ES"/>
              </w:rPr>
              <w:t>Geographical scope</w:t>
            </w:r>
          </w:p>
          <w:p w:rsidR="00BB378D" w:rsidRPr="003D0A2F" w:rsidRDefault="00BB378D" w:rsidP="003D0A2F">
            <w:pPr>
              <w:rPr>
                <w:b/>
                <w:sz w:val="16"/>
                <w:szCs w:val="16"/>
                <w:lang w:val="es-ES"/>
              </w:rPr>
            </w:pPr>
          </w:p>
        </w:tc>
        <w:tc>
          <w:tcPr>
            <w:tcW w:w="6360" w:type="dxa"/>
          </w:tcPr>
          <w:p w:rsidR="00BB378D" w:rsidRPr="003D0A2F" w:rsidRDefault="00BB378D" w:rsidP="003D0A2F">
            <w:pPr>
              <w:rPr>
                <w:sz w:val="16"/>
                <w:szCs w:val="16"/>
                <w:lang w:val="es-ES"/>
              </w:rPr>
            </w:pPr>
          </w:p>
          <w:p w:rsidR="00BB378D" w:rsidRPr="003D0A2F" w:rsidRDefault="00BB378D" w:rsidP="003D0A2F">
            <w:pPr>
              <w:rPr>
                <w:lang w:val="es-ES"/>
              </w:rPr>
            </w:pPr>
            <w:r w:rsidRPr="003D0A2F">
              <w:rPr>
                <w:sz w:val="22"/>
                <w:szCs w:val="22"/>
                <w:lang w:val="es-ES"/>
              </w:rPr>
              <w:t>Latin America (</w:t>
            </w:r>
            <w:r w:rsidRPr="003D0A2F">
              <w:rPr>
                <w:lang w:val="es-ES"/>
              </w:rPr>
              <w:t>Argentina, Bolivia, Chile, Colombia, Ecuador, Guatemala, Honduras, México, Nicaragua, Panamá, Paraguay and Per</w:t>
            </w:r>
            <w:r w:rsidR="009339C5">
              <w:rPr>
                <w:lang w:val="es-ES"/>
              </w:rPr>
              <w:t>u</w:t>
            </w:r>
            <w:r w:rsidRPr="003D0A2F">
              <w:rPr>
                <w:lang w:val="es-ES"/>
              </w:rPr>
              <w:t>), Asia and Africa</w:t>
            </w:r>
            <w:r w:rsidR="00426C1D">
              <w:rPr>
                <w:lang w:val="es-ES"/>
              </w:rPr>
              <w:t xml:space="preserve"> </w:t>
            </w:r>
            <w:r w:rsidR="009339C5">
              <w:rPr>
                <w:lang w:val="es-ES"/>
              </w:rPr>
              <w:t>(</w:t>
            </w:r>
            <w:r w:rsidRPr="003D0A2F">
              <w:rPr>
                <w:lang w:val="es-ES"/>
              </w:rPr>
              <w:t>with a special focus on Namibia</w:t>
            </w:r>
            <w:r w:rsidR="009339C5">
              <w:rPr>
                <w:lang w:val="es-ES"/>
              </w:rPr>
              <w:t>).</w:t>
            </w:r>
          </w:p>
        </w:tc>
      </w:tr>
      <w:tr w:rsidR="00BB378D" w:rsidRPr="00856A7E" w:rsidTr="003D0A2F">
        <w:tc>
          <w:tcPr>
            <w:tcW w:w="2628" w:type="dxa"/>
          </w:tcPr>
          <w:p w:rsidR="00BB378D" w:rsidRPr="003D0A2F" w:rsidRDefault="00BB378D" w:rsidP="003D0A2F">
            <w:pPr>
              <w:rPr>
                <w:b/>
                <w:bCs/>
                <w:lang w:val="es-ES"/>
              </w:rPr>
            </w:pPr>
          </w:p>
          <w:p w:rsidR="00BB378D" w:rsidRPr="003D0A2F" w:rsidRDefault="00BB378D" w:rsidP="003D0A2F">
            <w:pPr>
              <w:rPr>
                <w:b/>
                <w:bCs/>
                <w:lang w:val="es-ES"/>
              </w:rPr>
            </w:pPr>
            <w:r w:rsidRPr="003D0A2F">
              <w:rPr>
                <w:b/>
                <w:bCs/>
                <w:sz w:val="22"/>
                <w:szCs w:val="22"/>
                <w:lang w:val="es-ES"/>
              </w:rPr>
              <w:t>Donor</w:t>
            </w:r>
          </w:p>
          <w:p w:rsidR="00BB378D" w:rsidRDefault="00BB378D" w:rsidP="003D0A2F">
            <w:pPr>
              <w:rPr>
                <w:b/>
                <w:bCs/>
                <w:lang w:val="es-ES"/>
              </w:rPr>
            </w:pPr>
          </w:p>
          <w:p w:rsidR="00302EBA" w:rsidRPr="003D0A2F" w:rsidRDefault="00302EBA" w:rsidP="003D0A2F">
            <w:pPr>
              <w:rPr>
                <w:b/>
                <w:bCs/>
                <w:lang w:val="es-ES"/>
              </w:rPr>
            </w:pPr>
            <w:r>
              <w:rPr>
                <w:b/>
                <w:bCs/>
                <w:lang w:val="es-ES"/>
              </w:rPr>
              <w:t>Budget</w:t>
            </w:r>
          </w:p>
        </w:tc>
        <w:tc>
          <w:tcPr>
            <w:tcW w:w="6360" w:type="dxa"/>
          </w:tcPr>
          <w:p w:rsidR="00BB378D" w:rsidRPr="00BD594E" w:rsidRDefault="00BB378D" w:rsidP="003D0A2F"/>
          <w:p w:rsidR="00BB378D" w:rsidRPr="003D0A2F" w:rsidRDefault="005D2E8A" w:rsidP="003D0A2F">
            <w:r>
              <w:t>Spanish Agency for International Development Cooperation (</w:t>
            </w:r>
            <w:r w:rsidR="00BB378D" w:rsidRPr="003D0A2F">
              <w:rPr>
                <w:sz w:val="22"/>
                <w:szCs w:val="22"/>
              </w:rPr>
              <w:t>AECID</w:t>
            </w:r>
            <w:r>
              <w:rPr>
                <w:sz w:val="22"/>
                <w:szCs w:val="22"/>
              </w:rPr>
              <w:t>)</w:t>
            </w:r>
          </w:p>
          <w:p w:rsidR="00BB378D" w:rsidRPr="003D0A2F" w:rsidRDefault="00302EBA" w:rsidP="003D0A2F">
            <w:r>
              <w:t>€4.5 million</w:t>
            </w:r>
            <w:r w:rsidR="00B55517">
              <w:t xml:space="preserve">, of which €500,000 for Namibia component </w:t>
            </w:r>
          </w:p>
        </w:tc>
      </w:tr>
      <w:tr w:rsidR="00BB378D" w:rsidRPr="00856A7E" w:rsidTr="003D0A2F">
        <w:trPr>
          <w:trHeight w:val="865"/>
        </w:trPr>
        <w:tc>
          <w:tcPr>
            <w:tcW w:w="2628" w:type="dxa"/>
            <w:vAlign w:val="center"/>
          </w:tcPr>
          <w:p w:rsidR="00BB378D" w:rsidRPr="003D0A2F" w:rsidRDefault="00BB378D" w:rsidP="003D0A2F">
            <w:pPr>
              <w:rPr>
                <w:b/>
                <w:bCs/>
                <w:lang w:val="es-ES"/>
              </w:rPr>
            </w:pPr>
            <w:r w:rsidRPr="003D0A2F">
              <w:rPr>
                <w:b/>
                <w:bCs/>
                <w:sz w:val="22"/>
                <w:szCs w:val="22"/>
                <w:lang w:val="es-ES"/>
              </w:rPr>
              <w:t>Project start:</w:t>
            </w:r>
          </w:p>
        </w:tc>
        <w:tc>
          <w:tcPr>
            <w:tcW w:w="6360" w:type="dxa"/>
            <w:vAlign w:val="center"/>
          </w:tcPr>
          <w:p w:rsidR="00BB378D" w:rsidRPr="003D0A2F" w:rsidRDefault="00BB378D" w:rsidP="003D0A2F">
            <w:pPr>
              <w:rPr>
                <w:lang w:val="es-ES"/>
              </w:rPr>
            </w:pPr>
            <w:r w:rsidRPr="003D0A2F">
              <w:rPr>
                <w:sz w:val="22"/>
                <w:szCs w:val="22"/>
                <w:lang w:val="es-ES"/>
              </w:rPr>
              <w:t>12 December 2008</w:t>
            </w:r>
          </w:p>
        </w:tc>
      </w:tr>
      <w:tr w:rsidR="00BB378D" w:rsidRPr="00856A7E" w:rsidTr="003D0A2F">
        <w:trPr>
          <w:trHeight w:val="865"/>
        </w:trPr>
        <w:tc>
          <w:tcPr>
            <w:tcW w:w="2628" w:type="dxa"/>
            <w:vAlign w:val="center"/>
          </w:tcPr>
          <w:p w:rsidR="00BB378D" w:rsidRPr="003D0A2F" w:rsidRDefault="00BB378D" w:rsidP="003D0A2F">
            <w:pPr>
              <w:rPr>
                <w:b/>
                <w:bCs/>
                <w:lang w:val="es-ES"/>
              </w:rPr>
            </w:pPr>
            <w:r w:rsidRPr="003D0A2F">
              <w:rPr>
                <w:b/>
                <w:bCs/>
                <w:sz w:val="22"/>
                <w:szCs w:val="22"/>
                <w:lang w:val="es-ES"/>
              </w:rPr>
              <w:t>Project end:</w:t>
            </w:r>
          </w:p>
        </w:tc>
        <w:tc>
          <w:tcPr>
            <w:tcW w:w="6360" w:type="dxa"/>
            <w:vAlign w:val="center"/>
          </w:tcPr>
          <w:p w:rsidR="00BB378D" w:rsidRPr="00BD594E" w:rsidRDefault="00FA66E4" w:rsidP="003D0A2F">
            <w:pPr>
              <w:rPr>
                <w:sz w:val="22"/>
                <w:szCs w:val="22"/>
              </w:rPr>
            </w:pPr>
            <w:r w:rsidRPr="00BD594E">
              <w:rPr>
                <w:sz w:val="22"/>
                <w:szCs w:val="22"/>
              </w:rPr>
              <w:t xml:space="preserve">31 </w:t>
            </w:r>
            <w:r w:rsidR="00BB378D" w:rsidRPr="00BD594E">
              <w:rPr>
                <w:sz w:val="22"/>
                <w:szCs w:val="22"/>
              </w:rPr>
              <w:t>December 2012</w:t>
            </w:r>
          </w:p>
          <w:p w:rsidR="00CE50FA" w:rsidRPr="00BD594E" w:rsidRDefault="00CE50FA" w:rsidP="003D0A2F">
            <w:r w:rsidRPr="00BD594E">
              <w:t>(Phase 1: 2008-10</w:t>
            </w:r>
          </w:p>
          <w:p w:rsidR="00CE50FA" w:rsidRPr="00BD594E" w:rsidRDefault="00CE50FA" w:rsidP="003D0A2F">
            <w:r w:rsidRPr="00BD594E">
              <w:t>Phase 2: 2011-12)</w:t>
            </w:r>
          </w:p>
          <w:p w:rsidR="002E0919" w:rsidRPr="00BD594E" w:rsidRDefault="002E0919" w:rsidP="00367A58">
            <w:r w:rsidRPr="00BD594E">
              <w:t xml:space="preserve">Further funding has been secured </w:t>
            </w:r>
            <w:r w:rsidR="00367A58" w:rsidRPr="00BD594E">
              <w:t xml:space="preserve">from Jan- </w:t>
            </w:r>
            <w:r w:rsidRPr="00BD594E">
              <w:t>December 2013</w:t>
            </w:r>
          </w:p>
        </w:tc>
      </w:tr>
      <w:tr w:rsidR="00BB378D" w:rsidRPr="00856A7E" w:rsidTr="003D0A2F">
        <w:tc>
          <w:tcPr>
            <w:tcW w:w="2628" w:type="dxa"/>
          </w:tcPr>
          <w:p w:rsidR="00BB378D" w:rsidRPr="003D0A2F" w:rsidRDefault="00BB378D" w:rsidP="003D0A2F">
            <w:pPr>
              <w:rPr>
                <w:b/>
                <w:bCs/>
              </w:rPr>
            </w:pPr>
          </w:p>
          <w:p w:rsidR="00BB378D" w:rsidRPr="003D0A2F" w:rsidRDefault="00BB378D" w:rsidP="003D0A2F">
            <w:pPr>
              <w:rPr>
                <w:b/>
                <w:bCs/>
              </w:rPr>
            </w:pPr>
            <w:r w:rsidRPr="003D0A2F">
              <w:rPr>
                <w:b/>
                <w:bCs/>
                <w:sz w:val="22"/>
                <w:szCs w:val="22"/>
              </w:rPr>
              <w:t>Implementing</w:t>
            </w:r>
            <w:r w:rsidR="00950FB8">
              <w:rPr>
                <w:b/>
                <w:bCs/>
                <w:sz w:val="22"/>
                <w:szCs w:val="22"/>
              </w:rPr>
              <w:t>/</w:t>
            </w:r>
            <w:r w:rsidR="009339C5">
              <w:rPr>
                <w:b/>
                <w:bCs/>
                <w:sz w:val="22"/>
                <w:szCs w:val="22"/>
              </w:rPr>
              <w:t xml:space="preserve"> technical </w:t>
            </w:r>
            <w:r w:rsidR="00950FB8">
              <w:rPr>
                <w:b/>
                <w:bCs/>
                <w:sz w:val="22"/>
                <w:szCs w:val="22"/>
              </w:rPr>
              <w:t>backstopping</w:t>
            </w:r>
            <w:r w:rsidRPr="003D0A2F">
              <w:rPr>
                <w:b/>
                <w:bCs/>
                <w:sz w:val="22"/>
                <w:szCs w:val="22"/>
              </w:rPr>
              <w:t xml:space="preserve"> unit</w:t>
            </w:r>
          </w:p>
        </w:tc>
        <w:tc>
          <w:tcPr>
            <w:tcW w:w="6360" w:type="dxa"/>
          </w:tcPr>
          <w:p w:rsidR="00BB378D" w:rsidRPr="003D0A2F" w:rsidRDefault="00BB378D" w:rsidP="003D0A2F"/>
          <w:p w:rsidR="00BB378D" w:rsidRPr="003D0A2F" w:rsidRDefault="00BB378D" w:rsidP="003D0A2F">
            <w:r w:rsidRPr="003D0A2F">
              <w:rPr>
                <w:sz w:val="22"/>
                <w:szCs w:val="22"/>
              </w:rPr>
              <w:t>International Labour Standards Department</w:t>
            </w:r>
            <w:r w:rsidR="001C2E6D">
              <w:rPr>
                <w:sz w:val="22"/>
                <w:szCs w:val="22"/>
              </w:rPr>
              <w:t xml:space="preserve"> (NORMES)</w:t>
            </w:r>
            <w:r w:rsidRPr="003D0A2F">
              <w:rPr>
                <w:sz w:val="22"/>
                <w:szCs w:val="22"/>
              </w:rPr>
              <w:t xml:space="preserve">, PRO 169 </w:t>
            </w:r>
          </w:p>
          <w:p w:rsidR="00BB378D" w:rsidRPr="003D0A2F" w:rsidRDefault="00BB378D" w:rsidP="003D0A2F"/>
        </w:tc>
      </w:tr>
      <w:tr w:rsidR="00BB378D" w:rsidRPr="00BD594E" w:rsidTr="003D0A2F">
        <w:trPr>
          <w:trHeight w:val="648"/>
        </w:trPr>
        <w:tc>
          <w:tcPr>
            <w:tcW w:w="2628" w:type="dxa"/>
            <w:vAlign w:val="center"/>
          </w:tcPr>
          <w:p w:rsidR="00BB378D" w:rsidRPr="003D0A2F" w:rsidRDefault="00BB378D" w:rsidP="003D0A2F">
            <w:pPr>
              <w:rPr>
                <w:b/>
                <w:bCs/>
              </w:rPr>
            </w:pPr>
            <w:r w:rsidRPr="003D0A2F">
              <w:rPr>
                <w:b/>
                <w:bCs/>
                <w:sz w:val="22"/>
                <w:szCs w:val="22"/>
              </w:rPr>
              <w:t>Evaluation Team:</w:t>
            </w:r>
          </w:p>
        </w:tc>
        <w:tc>
          <w:tcPr>
            <w:tcW w:w="6360" w:type="dxa"/>
          </w:tcPr>
          <w:p w:rsidR="00BB378D" w:rsidRDefault="00B55517" w:rsidP="003D0A2F">
            <w:r>
              <w:t>Mr Jakob Kronik (Lead consultant)</w:t>
            </w:r>
          </w:p>
          <w:p w:rsidR="00FA66E4" w:rsidRPr="00BD594E" w:rsidRDefault="003B6182" w:rsidP="003D0A2F">
            <w:pPr>
              <w:rPr>
                <w:lang w:val="es-ES"/>
              </w:rPr>
            </w:pPr>
            <w:r w:rsidRPr="00BD594E">
              <w:rPr>
                <w:lang w:val="es-ES"/>
              </w:rPr>
              <w:t>Dr Jennifer</w:t>
            </w:r>
            <w:r w:rsidR="001C2E6D" w:rsidRPr="00BD594E">
              <w:rPr>
                <w:lang w:val="es-ES"/>
              </w:rPr>
              <w:t xml:space="preserve"> H</w:t>
            </w:r>
            <w:r w:rsidR="00FA66E4" w:rsidRPr="00BD594E">
              <w:rPr>
                <w:lang w:val="es-ES"/>
              </w:rPr>
              <w:t>ays (</w:t>
            </w:r>
            <w:r w:rsidR="00CE50FA" w:rsidRPr="00BD594E">
              <w:rPr>
                <w:lang w:val="es-ES"/>
              </w:rPr>
              <w:t xml:space="preserve">Africa </w:t>
            </w:r>
            <w:r w:rsidR="00FA66E4" w:rsidRPr="00BD594E">
              <w:rPr>
                <w:lang w:val="es-ES"/>
              </w:rPr>
              <w:t>component)</w:t>
            </w:r>
          </w:p>
        </w:tc>
      </w:tr>
      <w:tr w:rsidR="00BB378D" w:rsidRPr="00856A7E" w:rsidTr="003D0A2F">
        <w:tc>
          <w:tcPr>
            <w:tcW w:w="2628" w:type="dxa"/>
          </w:tcPr>
          <w:p w:rsidR="00BB378D" w:rsidRPr="00BD594E" w:rsidRDefault="00BB378D" w:rsidP="003D0A2F">
            <w:pPr>
              <w:rPr>
                <w:b/>
                <w:bCs/>
                <w:lang w:val="es-ES"/>
              </w:rPr>
            </w:pPr>
          </w:p>
          <w:p w:rsidR="00BB378D" w:rsidRPr="003D0A2F" w:rsidRDefault="00BB378D" w:rsidP="003D0A2F">
            <w:pPr>
              <w:rPr>
                <w:b/>
                <w:bCs/>
              </w:rPr>
            </w:pPr>
            <w:r w:rsidRPr="003D0A2F">
              <w:rPr>
                <w:b/>
                <w:bCs/>
                <w:sz w:val="22"/>
                <w:szCs w:val="22"/>
              </w:rPr>
              <w:t>Type of evaluation</w:t>
            </w:r>
          </w:p>
        </w:tc>
        <w:tc>
          <w:tcPr>
            <w:tcW w:w="6360" w:type="dxa"/>
          </w:tcPr>
          <w:p w:rsidR="00BB378D" w:rsidRPr="00856A7E" w:rsidRDefault="00BB378D" w:rsidP="003D0A2F"/>
          <w:p w:rsidR="00BB378D" w:rsidRPr="00856A7E" w:rsidRDefault="00950FB8" w:rsidP="005B2B84">
            <w:r>
              <w:t xml:space="preserve">Independent </w:t>
            </w:r>
            <w:r w:rsidR="005B2B84">
              <w:t xml:space="preserve">final </w:t>
            </w:r>
            <w:r w:rsidR="006C26B2">
              <w:t>evaluation</w:t>
            </w:r>
          </w:p>
        </w:tc>
      </w:tr>
      <w:tr w:rsidR="00BB378D" w:rsidRPr="00856A7E" w:rsidTr="003D0A2F">
        <w:tc>
          <w:tcPr>
            <w:tcW w:w="2628" w:type="dxa"/>
          </w:tcPr>
          <w:p w:rsidR="00BB378D" w:rsidRPr="003D0A2F" w:rsidRDefault="00BB378D" w:rsidP="003D0A2F">
            <w:pPr>
              <w:rPr>
                <w:b/>
                <w:bCs/>
              </w:rPr>
            </w:pPr>
          </w:p>
          <w:p w:rsidR="00BB378D" w:rsidRPr="003D0A2F" w:rsidRDefault="00BB378D" w:rsidP="003D0A2F">
            <w:pPr>
              <w:rPr>
                <w:b/>
                <w:bCs/>
              </w:rPr>
            </w:pPr>
            <w:r w:rsidRPr="003D0A2F">
              <w:rPr>
                <w:b/>
                <w:bCs/>
                <w:sz w:val="22"/>
                <w:szCs w:val="22"/>
              </w:rPr>
              <w:t xml:space="preserve">Date of evaluation  </w:t>
            </w:r>
          </w:p>
        </w:tc>
        <w:tc>
          <w:tcPr>
            <w:tcW w:w="6360" w:type="dxa"/>
          </w:tcPr>
          <w:p w:rsidR="00BB378D" w:rsidRPr="003D0A2F" w:rsidRDefault="00BB378D" w:rsidP="003D0A2F"/>
          <w:p w:rsidR="00BB378D" w:rsidRPr="003D0A2F" w:rsidRDefault="00FA66E4" w:rsidP="003D0A2F">
            <w:r>
              <w:t>November/December 2012</w:t>
            </w:r>
          </w:p>
        </w:tc>
      </w:tr>
    </w:tbl>
    <w:p w:rsidR="00BB378D" w:rsidRDefault="004C26D9" w:rsidP="008D6880">
      <w:pPr>
        <w:jc w:val="center"/>
        <w:rPr>
          <w:b/>
          <w:sz w:val="36"/>
          <w:szCs w:val="36"/>
          <w:lang w:val="en-GB"/>
        </w:rPr>
      </w:pPr>
      <w:r w:rsidRPr="004C26D9">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Logo" style="position:absolute;left:0;text-align:left;margin-left:189.75pt;margin-top:-30.75pt;width:68.25pt;height:64.5pt;z-index:251658240;visibility:visible;mso-position-horizontal-relative:text;mso-position-vertical-relative:text">
            <v:imagedata r:id="rId8" o:title=""/>
            <w10:wrap type="topAndBottom"/>
          </v:shape>
        </w:pict>
      </w:r>
      <w:r w:rsidR="00BB378D">
        <w:rPr>
          <w:b/>
          <w:sz w:val="36"/>
          <w:szCs w:val="36"/>
          <w:lang w:val="en-GB"/>
        </w:rPr>
        <w:t>International Labour Organization</w:t>
      </w:r>
    </w:p>
    <w:p w:rsidR="00BB378D" w:rsidRDefault="00BB378D"/>
    <w:p w:rsidR="00BB378D" w:rsidRDefault="00BB378D" w:rsidP="002D0B8B">
      <w:pPr>
        <w:jc w:val="center"/>
        <w:rPr>
          <w:b/>
          <w:sz w:val="32"/>
          <w:szCs w:val="32"/>
        </w:rPr>
      </w:pPr>
      <w:r w:rsidRPr="002D0B8B">
        <w:rPr>
          <w:b/>
          <w:sz w:val="32"/>
          <w:szCs w:val="32"/>
        </w:rPr>
        <w:t>PROGRAMME TO PROMOTE ILO CONVENTION NO. 169 (PRO 169)</w:t>
      </w:r>
    </w:p>
    <w:p w:rsidR="00BB378D" w:rsidRDefault="00BB378D" w:rsidP="002D0B8B">
      <w:pPr>
        <w:jc w:val="center"/>
        <w:rPr>
          <w:b/>
          <w:sz w:val="32"/>
          <w:szCs w:val="32"/>
        </w:rPr>
      </w:pPr>
    </w:p>
    <w:p w:rsidR="00BB378D" w:rsidRDefault="00A2712A" w:rsidP="002D0B8B">
      <w:pPr>
        <w:jc w:val="center"/>
        <w:rPr>
          <w:b/>
        </w:rPr>
      </w:pPr>
      <w:r>
        <w:rPr>
          <w:b/>
        </w:rPr>
        <w:t xml:space="preserve">FINAL </w:t>
      </w:r>
      <w:r w:rsidR="00BB378D">
        <w:rPr>
          <w:b/>
        </w:rPr>
        <w:t>Terms of reference</w:t>
      </w:r>
      <w:r w:rsidR="002F2662">
        <w:rPr>
          <w:b/>
        </w:rPr>
        <w:t xml:space="preserve"> </w:t>
      </w:r>
      <w:r w:rsidR="00833EA0">
        <w:rPr>
          <w:b/>
        </w:rPr>
        <w:t>for</w:t>
      </w:r>
    </w:p>
    <w:p w:rsidR="002F2662" w:rsidRDefault="002F2662" w:rsidP="002D0B8B">
      <w:pPr>
        <w:jc w:val="center"/>
        <w:rPr>
          <w:b/>
        </w:rPr>
      </w:pPr>
    </w:p>
    <w:p w:rsidR="00BB378D" w:rsidRPr="00BF026B" w:rsidRDefault="00CE50FA" w:rsidP="00BF026B">
      <w:pPr>
        <w:jc w:val="center"/>
        <w:rPr>
          <w:b/>
        </w:rPr>
      </w:pPr>
      <w:r>
        <w:rPr>
          <w:b/>
        </w:rPr>
        <w:t xml:space="preserve"> I</w:t>
      </w:r>
      <w:r w:rsidR="00D44BF9">
        <w:rPr>
          <w:b/>
        </w:rPr>
        <w:t>ndependent</w:t>
      </w:r>
      <w:r w:rsidR="009339C5">
        <w:rPr>
          <w:b/>
        </w:rPr>
        <w:t xml:space="preserve"> </w:t>
      </w:r>
      <w:r w:rsidR="00356119">
        <w:rPr>
          <w:b/>
        </w:rPr>
        <w:t xml:space="preserve">final </w:t>
      </w:r>
      <w:r w:rsidR="00BB378D">
        <w:rPr>
          <w:b/>
        </w:rPr>
        <w:t xml:space="preserve">evaluation </w:t>
      </w:r>
      <w:r w:rsidR="009339C5">
        <w:rPr>
          <w:b/>
        </w:rPr>
        <w:t xml:space="preserve">of </w:t>
      </w:r>
      <w:r w:rsidR="00BF026B">
        <w:rPr>
          <w:b/>
        </w:rPr>
        <w:t>AECID-funded project</w:t>
      </w:r>
    </w:p>
    <w:p w:rsidR="00BB378D" w:rsidRPr="004B56C6" w:rsidRDefault="00BB378D" w:rsidP="00983778"/>
    <w:p w:rsidR="00BB378D" w:rsidRPr="004B56C6" w:rsidRDefault="007E20D2" w:rsidP="00983778">
      <w:pPr>
        <w:tabs>
          <w:tab w:val="left" w:pos="2250"/>
        </w:tabs>
      </w:pPr>
      <w:r w:rsidRPr="007E20D2">
        <w:tab/>
      </w:r>
    </w:p>
    <w:p w:rsidR="00BB378D" w:rsidRPr="005D17B9" w:rsidRDefault="00BF026B" w:rsidP="00F8703B">
      <w:pPr>
        <w:spacing w:after="200" w:line="276" w:lineRule="auto"/>
        <w:rPr>
          <w:b/>
        </w:rPr>
      </w:pPr>
      <w:r>
        <w:br w:type="page"/>
      </w:r>
      <w:r w:rsidR="00BB378D">
        <w:lastRenderedPageBreak/>
        <w:t xml:space="preserve">1. </w:t>
      </w:r>
      <w:r w:rsidR="00BB378D" w:rsidRPr="005D17B9">
        <w:rPr>
          <w:b/>
        </w:rPr>
        <w:t>Introduction and rationale for the evaluation</w:t>
      </w:r>
    </w:p>
    <w:p w:rsidR="00BB378D" w:rsidRPr="005D17B9" w:rsidRDefault="00BB378D" w:rsidP="0096394D">
      <w:pPr>
        <w:tabs>
          <w:tab w:val="left" w:pos="2250"/>
        </w:tabs>
        <w:ind w:left="360"/>
        <w:rPr>
          <w:b/>
        </w:rPr>
      </w:pPr>
    </w:p>
    <w:p w:rsidR="00BB378D" w:rsidRDefault="00BB378D" w:rsidP="00861CCF">
      <w:pPr>
        <w:tabs>
          <w:tab w:val="left" w:pos="2250"/>
        </w:tabs>
        <w:ind w:left="426"/>
        <w:jc w:val="both"/>
      </w:pPr>
      <w:r w:rsidRPr="0096394D">
        <w:t xml:space="preserve">The </w:t>
      </w:r>
      <w:r>
        <w:rPr>
          <w:i/>
        </w:rPr>
        <w:t>Programme to Promote ILO Convention No</w:t>
      </w:r>
      <w:r w:rsidRPr="0096394D">
        <w:rPr>
          <w:i/>
        </w:rPr>
        <w:t xml:space="preserve">. </w:t>
      </w:r>
      <w:r>
        <w:rPr>
          <w:i/>
        </w:rPr>
        <w:t>169 (PRO169)</w:t>
      </w:r>
      <w:r w:rsidRPr="00E379CB">
        <w:t xml:space="preserve"> </w:t>
      </w:r>
      <w:r>
        <w:t xml:space="preserve">of the ILO, </w:t>
      </w:r>
      <w:r w:rsidR="006C26B2">
        <w:t>managed by</w:t>
      </w:r>
      <w:r>
        <w:t xml:space="preserve"> the International Labour Standards Department</w:t>
      </w:r>
      <w:r w:rsidR="006C26B2">
        <w:t xml:space="preserve"> (NORMES)</w:t>
      </w:r>
      <w:r>
        <w:t>, has been operating since 1996 with the aim of promoting the rights of indigenous peoples and improving their socio-economic situation in accordance with the principles of Convention No. 169.</w:t>
      </w:r>
    </w:p>
    <w:p w:rsidR="00BB378D" w:rsidRDefault="00BB378D" w:rsidP="00861CCF">
      <w:pPr>
        <w:tabs>
          <w:tab w:val="left" w:pos="2250"/>
        </w:tabs>
        <w:ind w:left="426"/>
        <w:jc w:val="both"/>
      </w:pPr>
    </w:p>
    <w:p w:rsidR="00BB378D" w:rsidRDefault="00BB378D" w:rsidP="00861CCF">
      <w:pPr>
        <w:tabs>
          <w:tab w:val="left" w:pos="2250"/>
        </w:tabs>
        <w:ind w:left="426"/>
        <w:jc w:val="both"/>
      </w:pPr>
      <w:r>
        <w:t xml:space="preserve">In 2008, the Programme received funds from the Spanish Agency for International Development Cooperation (AECID) </w:t>
      </w:r>
      <w:r w:rsidR="00950FB8">
        <w:t>for implementation of</w:t>
      </w:r>
      <w:r>
        <w:t xml:space="preserve"> a global project entitled “</w:t>
      </w:r>
      <w:r w:rsidRPr="007267D2">
        <w:rPr>
          <w:i/>
        </w:rPr>
        <w:t>Promoci</w:t>
      </w:r>
      <w:r>
        <w:rPr>
          <w:i/>
        </w:rPr>
        <w:t>ó</w:t>
      </w:r>
      <w:r w:rsidRPr="007267D2">
        <w:rPr>
          <w:i/>
        </w:rPr>
        <w:t>n y</w:t>
      </w:r>
      <w:r w:rsidRPr="007267D2">
        <w:rPr>
          <w:b/>
          <w:i/>
        </w:rPr>
        <w:t xml:space="preserve"> </w:t>
      </w:r>
      <w:r w:rsidRPr="007267D2">
        <w:rPr>
          <w:i/>
        </w:rPr>
        <w:t>aplicación de los derechos de los pueblos indígenas</w:t>
      </w:r>
      <w:r>
        <w:rPr>
          <w:i/>
        </w:rPr>
        <w:t xml:space="preserve">” </w:t>
      </w:r>
      <w:r w:rsidRPr="00C61E35">
        <w:t>(</w:t>
      </w:r>
      <w:r w:rsidR="00C61E35" w:rsidRPr="00BD594E">
        <w:rPr>
          <w:i/>
        </w:rPr>
        <w:t>Promotion and application of indigenous peoples’ rights,</w:t>
      </w:r>
      <w:r w:rsidR="00C61E35" w:rsidRPr="00BD594E">
        <w:rPr>
          <w:b/>
          <w:i/>
        </w:rPr>
        <w:t xml:space="preserve"> </w:t>
      </w:r>
      <w:r>
        <w:t>hereinafter “the Project”)</w:t>
      </w:r>
      <w:r>
        <w:rPr>
          <w:i/>
        </w:rPr>
        <w:t xml:space="preserve">. </w:t>
      </w:r>
      <w:r>
        <w:t xml:space="preserve">Started in 2009, the project is now </w:t>
      </w:r>
      <w:r w:rsidR="00950FB8">
        <w:t>approaching its original completion date,</w:t>
      </w:r>
      <w:r w:rsidR="00C61E35">
        <w:t xml:space="preserve"> </w:t>
      </w:r>
      <w:r w:rsidR="00950FB8">
        <w:t>31 December 2012.  However, in the intervening period, additional project funding has been secured from AECID</w:t>
      </w:r>
      <w:r w:rsidR="00C61E35">
        <w:t xml:space="preserve">, under a renewed partnership agreement with the ILO which runs from January </w:t>
      </w:r>
      <w:r w:rsidR="001D3935">
        <w:t>to December 2013. T</w:t>
      </w:r>
      <w:r w:rsidR="00C61E35">
        <w:t>hereafter</w:t>
      </w:r>
      <w:r w:rsidR="001D3935">
        <w:t>, the Project’s funding prospects are unclear.</w:t>
      </w:r>
    </w:p>
    <w:p w:rsidR="00BB378D" w:rsidRDefault="00BB378D" w:rsidP="00861CCF">
      <w:pPr>
        <w:tabs>
          <w:tab w:val="left" w:pos="2250"/>
        </w:tabs>
        <w:ind w:left="426"/>
        <w:jc w:val="both"/>
      </w:pPr>
    </w:p>
    <w:p w:rsidR="00BB378D" w:rsidRPr="00CD3C7A" w:rsidRDefault="00BB378D" w:rsidP="00861CCF">
      <w:pPr>
        <w:tabs>
          <w:tab w:val="left" w:pos="2250"/>
        </w:tabs>
        <w:ind w:left="426"/>
        <w:jc w:val="both"/>
        <w:rPr>
          <w:lang w:val="en-GB"/>
        </w:rPr>
      </w:pPr>
      <w:r w:rsidRPr="00CD3C7A">
        <w:t>A</w:t>
      </w:r>
      <w:r w:rsidR="00950FB8">
        <w:t>n</w:t>
      </w:r>
      <w:r w:rsidR="001D3935">
        <w:t xml:space="preserve"> </w:t>
      </w:r>
      <w:r w:rsidRPr="00CD3C7A">
        <w:t xml:space="preserve">independent </w:t>
      </w:r>
      <w:r w:rsidR="005B2B84">
        <w:t xml:space="preserve">final </w:t>
      </w:r>
      <w:r w:rsidR="00950FB8">
        <w:t xml:space="preserve">evaluation </w:t>
      </w:r>
      <w:r w:rsidRPr="00CD3C7A">
        <w:t xml:space="preserve">is being </w:t>
      </w:r>
      <w:r w:rsidR="00950FB8">
        <w:t>commissioned</w:t>
      </w:r>
      <w:r w:rsidR="00844FE7">
        <w:t xml:space="preserve"> by the ILO</w:t>
      </w:r>
      <w:r w:rsidR="00377E11">
        <w:t>,</w:t>
      </w:r>
      <w:r w:rsidRPr="00CD3C7A">
        <w:t xml:space="preserve"> in order to assess the </w:t>
      </w:r>
      <w:r w:rsidR="00950FB8">
        <w:t xml:space="preserve">project’s performance and </w:t>
      </w:r>
      <w:r w:rsidRPr="00CD3C7A">
        <w:rPr>
          <w:lang w:val="en-GB"/>
        </w:rPr>
        <w:t xml:space="preserve">results achieved </w:t>
      </w:r>
      <w:r w:rsidR="00377E11">
        <w:rPr>
          <w:lang w:val="en-GB"/>
        </w:rPr>
        <w:t>to date</w:t>
      </w:r>
      <w:r w:rsidR="00950FB8">
        <w:rPr>
          <w:lang w:val="en-GB"/>
        </w:rPr>
        <w:t>,</w:t>
      </w:r>
      <w:r w:rsidRPr="00CD3C7A">
        <w:rPr>
          <w:lang w:val="en-GB"/>
        </w:rPr>
        <w:t xml:space="preserve"> and </w:t>
      </w:r>
      <w:r w:rsidR="00844FE7">
        <w:rPr>
          <w:lang w:val="en-GB"/>
        </w:rPr>
        <w:t xml:space="preserve">to propose </w:t>
      </w:r>
      <w:r w:rsidRPr="00CD3C7A">
        <w:rPr>
          <w:lang w:val="en-GB"/>
        </w:rPr>
        <w:t>recommendations</w:t>
      </w:r>
      <w:r w:rsidR="00950FB8">
        <w:rPr>
          <w:lang w:val="en-GB"/>
        </w:rPr>
        <w:t xml:space="preserve"> </w:t>
      </w:r>
      <w:r w:rsidR="00844FE7">
        <w:rPr>
          <w:lang w:val="en-GB"/>
        </w:rPr>
        <w:t>to</w:t>
      </w:r>
      <w:r w:rsidR="00950FB8">
        <w:rPr>
          <w:lang w:val="en-GB"/>
        </w:rPr>
        <w:t xml:space="preserve"> </w:t>
      </w:r>
      <w:r w:rsidR="00E048E5">
        <w:rPr>
          <w:lang w:val="en-GB"/>
        </w:rPr>
        <w:t xml:space="preserve">re-orient and </w:t>
      </w:r>
      <w:r w:rsidRPr="00CD3C7A">
        <w:rPr>
          <w:lang w:val="en-GB"/>
        </w:rPr>
        <w:t xml:space="preserve">strengthen </w:t>
      </w:r>
      <w:r w:rsidR="00844FE7">
        <w:rPr>
          <w:lang w:val="en-GB"/>
        </w:rPr>
        <w:t>the desi</w:t>
      </w:r>
      <w:r w:rsidR="00377E11">
        <w:rPr>
          <w:lang w:val="en-GB"/>
        </w:rPr>
        <w:t xml:space="preserve">gn and </w:t>
      </w:r>
      <w:r w:rsidRPr="00CD3C7A">
        <w:rPr>
          <w:lang w:val="en-GB"/>
        </w:rPr>
        <w:t>implementation of the project</w:t>
      </w:r>
      <w:r w:rsidR="00844FE7">
        <w:rPr>
          <w:lang w:val="en-GB"/>
        </w:rPr>
        <w:t xml:space="preserve"> as it runs into its </w:t>
      </w:r>
      <w:r w:rsidR="0044514C">
        <w:rPr>
          <w:lang w:val="en-GB"/>
        </w:rPr>
        <w:t xml:space="preserve">new </w:t>
      </w:r>
      <w:r w:rsidR="00844FE7">
        <w:rPr>
          <w:lang w:val="en-GB"/>
        </w:rPr>
        <w:t>phase.</w:t>
      </w:r>
      <w:r w:rsidR="002E0919">
        <w:rPr>
          <w:lang w:val="en-GB"/>
        </w:rPr>
        <w:t xml:space="preserve"> </w:t>
      </w:r>
    </w:p>
    <w:p w:rsidR="00BB378D" w:rsidRPr="00CD3C7A" w:rsidRDefault="00B76C88" w:rsidP="00861CCF">
      <w:pPr>
        <w:tabs>
          <w:tab w:val="left" w:pos="2250"/>
        </w:tabs>
        <w:ind w:left="426"/>
        <w:jc w:val="both"/>
      </w:pPr>
      <w:r w:rsidRPr="001D193F">
        <w:rPr>
          <w:lang w:val="en-GB"/>
        </w:rPr>
        <w:t xml:space="preserve">The evaluation will be carried out in compliance with </w:t>
      </w:r>
      <w:r w:rsidR="005A64F0">
        <w:rPr>
          <w:lang w:val="en-GB"/>
        </w:rPr>
        <w:t xml:space="preserve">the ILO Evaluation Policy, </w:t>
      </w:r>
      <w:r w:rsidRPr="001D193F">
        <w:rPr>
          <w:lang w:val="en-GB"/>
        </w:rPr>
        <w:t>the UN Evaluation Norms and Standards and OECD/DAC Evaluation Quality Standards.</w:t>
      </w:r>
    </w:p>
    <w:p w:rsidR="00BB378D" w:rsidRDefault="00BB378D" w:rsidP="0008007C">
      <w:pPr>
        <w:tabs>
          <w:tab w:val="left" w:pos="2250"/>
        </w:tabs>
      </w:pPr>
    </w:p>
    <w:p w:rsidR="00BB378D" w:rsidRPr="0096394D" w:rsidRDefault="00BB378D" w:rsidP="00F16401">
      <w:pPr>
        <w:tabs>
          <w:tab w:val="left" w:pos="2250"/>
        </w:tabs>
      </w:pPr>
    </w:p>
    <w:p w:rsidR="00BB378D" w:rsidRPr="00F16401" w:rsidRDefault="00BB378D" w:rsidP="0008007C">
      <w:pPr>
        <w:tabs>
          <w:tab w:val="left" w:pos="2250"/>
        </w:tabs>
        <w:rPr>
          <w:b/>
        </w:rPr>
      </w:pPr>
      <w:r w:rsidRPr="004B7D40">
        <w:t>2.</w:t>
      </w:r>
      <w:r>
        <w:rPr>
          <w:b/>
        </w:rPr>
        <w:t xml:space="preserve"> </w:t>
      </w:r>
      <w:r w:rsidRPr="00F16401">
        <w:rPr>
          <w:b/>
        </w:rPr>
        <w:t>Background of the Project</w:t>
      </w:r>
    </w:p>
    <w:p w:rsidR="00BB378D" w:rsidRPr="00F16401" w:rsidRDefault="00BB378D" w:rsidP="0008007C">
      <w:pPr>
        <w:tabs>
          <w:tab w:val="left" w:pos="2250"/>
        </w:tabs>
        <w:rPr>
          <w:b/>
        </w:rPr>
      </w:pPr>
    </w:p>
    <w:p w:rsidR="00BB378D" w:rsidRDefault="00BB378D" w:rsidP="00861CCF">
      <w:pPr>
        <w:tabs>
          <w:tab w:val="left" w:pos="2250"/>
        </w:tabs>
        <w:ind w:left="426"/>
        <w:jc w:val="both"/>
        <w:rPr>
          <w:i/>
        </w:rPr>
      </w:pPr>
      <w:r>
        <w:t xml:space="preserve">The project was designed for </w:t>
      </w:r>
      <w:r w:rsidR="001D193F">
        <w:t xml:space="preserve">4 </w:t>
      </w:r>
      <w:r>
        <w:t>years (</w:t>
      </w:r>
      <w:r w:rsidRPr="002A6D6F">
        <w:t xml:space="preserve">December 2008 </w:t>
      </w:r>
      <w:r>
        <w:t xml:space="preserve">to December 2012) with an overall budget of 4,500,000 Euros made available </w:t>
      </w:r>
      <w:r w:rsidR="00F8064E">
        <w:t xml:space="preserve">to ILO </w:t>
      </w:r>
      <w:r>
        <w:t xml:space="preserve">by the AECID. It has a global scope, covering Asia, Africa and Latin America, </w:t>
      </w:r>
      <w:r w:rsidR="00F8064E">
        <w:t>with a geographical focus on selected countries in Latin America and on Namibia. The Project’s overall (development)</w:t>
      </w:r>
      <w:r>
        <w:t xml:space="preserve"> objective </w:t>
      </w:r>
      <w:r w:rsidR="00F8064E">
        <w:t xml:space="preserve">is </w:t>
      </w:r>
      <w:r>
        <w:t xml:space="preserve"> “</w:t>
      </w:r>
      <w:r w:rsidR="00F8064E">
        <w:rPr>
          <w:i/>
        </w:rPr>
        <w:t>T</w:t>
      </w:r>
      <w:r>
        <w:rPr>
          <w:i/>
        </w:rPr>
        <w:t xml:space="preserve">he rights of indigenous peoples in the framework of Convention No. 169 are applied in Latin America and reflected in public policies and development strategies in Asia and Africa, with a particular focus on Namibia”. </w:t>
      </w:r>
    </w:p>
    <w:p w:rsidR="00BB378D" w:rsidRDefault="00BB378D" w:rsidP="00861CCF">
      <w:pPr>
        <w:tabs>
          <w:tab w:val="left" w:pos="2250"/>
        </w:tabs>
        <w:ind w:left="426"/>
        <w:jc w:val="both"/>
        <w:rPr>
          <w:i/>
        </w:rPr>
      </w:pPr>
    </w:p>
    <w:p w:rsidR="00BB378D" w:rsidRDefault="00BB378D" w:rsidP="00861CCF">
      <w:pPr>
        <w:tabs>
          <w:tab w:val="left" w:pos="2250"/>
        </w:tabs>
        <w:ind w:left="426"/>
        <w:jc w:val="both"/>
      </w:pPr>
      <w:r>
        <w:t>The project is constituted of three components</w:t>
      </w:r>
      <w:r w:rsidR="00F8064E">
        <w:t xml:space="preserve"> as follows</w:t>
      </w:r>
      <w:r>
        <w:t>:</w:t>
      </w:r>
    </w:p>
    <w:p w:rsidR="00B76C88" w:rsidRPr="00A95A53" w:rsidRDefault="00C0084D" w:rsidP="00B76C88">
      <w:pPr>
        <w:pStyle w:val="ListParagraph"/>
        <w:numPr>
          <w:ilvl w:val="0"/>
          <w:numId w:val="18"/>
        </w:numPr>
        <w:tabs>
          <w:tab w:val="left" w:pos="2250"/>
        </w:tabs>
        <w:jc w:val="both"/>
        <w:rPr>
          <w:lang w:val="es-ES"/>
        </w:rPr>
      </w:pPr>
      <w:r w:rsidRPr="00A95A53">
        <w:rPr>
          <w:lang w:val="es-ES"/>
        </w:rPr>
        <w:t>Latin America : Promotion and application of Convention No. 169 in Latin America, covering Argentina, Bolivia, Chile, Colombia, Ecuador, Guatemala, Honduras, México, Nicaragua, Panamá, Paraguay and Perú;</w:t>
      </w:r>
    </w:p>
    <w:p w:rsidR="00B76C88" w:rsidRDefault="00BB378D" w:rsidP="00B76C88">
      <w:pPr>
        <w:pStyle w:val="ListParagraph"/>
        <w:numPr>
          <w:ilvl w:val="0"/>
          <w:numId w:val="18"/>
        </w:numPr>
        <w:tabs>
          <w:tab w:val="left" w:pos="2250"/>
        </w:tabs>
        <w:jc w:val="both"/>
      </w:pPr>
      <w:r>
        <w:t xml:space="preserve">Africa and Asia: </w:t>
      </w:r>
      <w:r w:rsidRPr="00E165CA">
        <w:t>Promotion and application of indigenous peoples’ rights in public policies and development strategies in</w:t>
      </w:r>
      <w:r w:rsidRPr="00E165CA">
        <w:rPr>
          <w:u w:val="single"/>
        </w:rPr>
        <w:t xml:space="preserve"> </w:t>
      </w:r>
      <w:r w:rsidR="00B76C88" w:rsidRPr="00B76C88">
        <w:t xml:space="preserve">Africa and </w:t>
      </w:r>
      <w:smartTag w:uri="urn:schemas-microsoft-com:office:smarttags" w:element="place">
        <w:r w:rsidR="00B76C88" w:rsidRPr="00B76C88">
          <w:t>Asia</w:t>
        </w:r>
      </w:smartTag>
      <w:r w:rsidR="00B76C88" w:rsidRPr="00B76C88">
        <w:t>;</w:t>
      </w:r>
      <w:r w:rsidRPr="00E165CA">
        <w:rPr>
          <w:u w:val="single"/>
        </w:rPr>
        <w:t xml:space="preserve"> </w:t>
      </w:r>
      <w:r w:rsidRPr="00E165CA">
        <w:t>and</w:t>
      </w:r>
    </w:p>
    <w:p w:rsidR="00B76C88" w:rsidRDefault="00BB378D" w:rsidP="00B76C88">
      <w:pPr>
        <w:pStyle w:val="ListParagraph"/>
        <w:numPr>
          <w:ilvl w:val="0"/>
          <w:numId w:val="18"/>
        </w:numPr>
        <w:tabs>
          <w:tab w:val="left" w:pos="2250"/>
        </w:tabs>
        <w:jc w:val="both"/>
        <w:rPr>
          <w:u w:val="single"/>
        </w:rPr>
      </w:pPr>
      <w:r>
        <w:t xml:space="preserve">Namibia: </w:t>
      </w:r>
      <w:r w:rsidRPr="00E165CA">
        <w:t>Participatory development of</w:t>
      </w:r>
      <w:r>
        <w:t xml:space="preserve"> the</w:t>
      </w:r>
      <w:r w:rsidRPr="00E165CA">
        <w:t xml:space="preserve"> San people in</w:t>
      </w:r>
      <w:r w:rsidR="00B76C88" w:rsidRPr="00B76C88">
        <w:t xml:space="preserve"> Namibia</w:t>
      </w:r>
      <w:r w:rsidR="003F2EAD">
        <w:t>.</w:t>
      </w:r>
    </w:p>
    <w:p w:rsidR="00BB378D" w:rsidRPr="005B6745" w:rsidRDefault="00BB378D" w:rsidP="0008007C">
      <w:pPr>
        <w:tabs>
          <w:tab w:val="left" w:pos="2250"/>
        </w:tabs>
      </w:pPr>
    </w:p>
    <w:p w:rsidR="00BB378D" w:rsidRPr="005B6745" w:rsidRDefault="003F2EAD" w:rsidP="0008007C">
      <w:pPr>
        <w:tabs>
          <w:tab w:val="left" w:pos="2250"/>
        </w:tabs>
      </w:pPr>
      <w:r>
        <w:t xml:space="preserve">There is one overall project document. </w:t>
      </w:r>
      <w:r w:rsidR="00F8064E">
        <w:t>The Project’s Immediate Objectives and Outputs, corresponding to the three components, are presented</w:t>
      </w:r>
      <w:r w:rsidR="003A778A">
        <w:t xml:space="preserve"> in Table 1 (</w:t>
      </w:r>
      <w:r w:rsidR="00B10DDF">
        <w:t xml:space="preserve">reproduced </w:t>
      </w:r>
      <w:r w:rsidR="003A778A">
        <w:t>in Spanish, according to the original project document</w:t>
      </w:r>
      <w:r w:rsidR="00367A58">
        <w:t>, no English translation is available</w:t>
      </w:r>
      <w:r w:rsidR="003A778A">
        <w:t>).</w:t>
      </w:r>
      <w:r>
        <w:t xml:space="preserve">  The budget for the Latin America component is decentralized to </w:t>
      </w:r>
      <w:r w:rsidR="00F3253D">
        <w:t xml:space="preserve">the </w:t>
      </w:r>
      <w:r>
        <w:t>ILO office</w:t>
      </w:r>
      <w:r w:rsidR="00F3253D">
        <w:t xml:space="preserve"> in Lima</w:t>
      </w:r>
      <w:r>
        <w:t>.  A sepa</w:t>
      </w:r>
      <w:r w:rsidR="00F3253D">
        <w:t xml:space="preserve">rate project </w:t>
      </w:r>
      <w:r w:rsidR="00F3253D">
        <w:lastRenderedPageBreak/>
        <w:t>document was develop</w:t>
      </w:r>
      <w:r>
        <w:t>ed for the Namibia component, the budget for which is decentralized to the ILO Office in Pretoria. The residual global budget is held by PRO 169 in Geneva.</w:t>
      </w:r>
    </w:p>
    <w:p w:rsidR="003B6182" w:rsidRDefault="003B6182" w:rsidP="0008007C">
      <w:pPr>
        <w:tabs>
          <w:tab w:val="left" w:pos="2250"/>
        </w:tabs>
        <w:rPr>
          <w:b/>
          <w:u w:val="single"/>
        </w:rPr>
      </w:pPr>
    </w:p>
    <w:p w:rsidR="00BB378D" w:rsidRDefault="00BB378D" w:rsidP="0008007C">
      <w:pPr>
        <w:tabs>
          <w:tab w:val="left" w:pos="2250"/>
        </w:tabs>
        <w:rPr>
          <w:b/>
          <w:i/>
          <w:u w:val="single"/>
        </w:rPr>
      </w:pPr>
      <w:r w:rsidRPr="00C77DEA">
        <w:rPr>
          <w:b/>
          <w:u w:val="single"/>
        </w:rPr>
        <w:t xml:space="preserve">TABLE 1. </w:t>
      </w:r>
      <w:r w:rsidRPr="00C77DEA">
        <w:rPr>
          <w:b/>
          <w:i/>
          <w:u w:val="single"/>
        </w:rPr>
        <w:t>Project Logframe</w:t>
      </w:r>
      <w:r w:rsidR="00367A58">
        <w:rPr>
          <w:b/>
          <w:i/>
          <w:u w:val="single"/>
        </w:rPr>
        <w:t xml:space="preserve"> </w:t>
      </w:r>
    </w:p>
    <w:p w:rsidR="00BB378D" w:rsidRPr="00C77DEA" w:rsidRDefault="00BB378D" w:rsidP="0008007C">
      <w:pPr>
        <w:tabs>
          <w:tab w:val="left" w:pos="2250"/>
        </w:tabs>
        <w:rPr>
          <w:b/>
          <w:i/>
          <w:u w:val="single"/>
        </w:rPr>
      </w:pPr>
    </w:p>
    <w:p w:rsidR="00BB378D" w:rsidRPr="00850B32" w:rsidRDefault="00BB378D" w:rsidP="00E2689D">
      <w:pPr>
        <w:pBdr>
          <w:top w:val="single" w:sz="4" w:space="1" w:color="auto"/>
          <w:left w:val="single" w:sz="4" w:space="4" w:color="auto"/>
          <w:bottom w:val="single" w:sz="4" w:space="1" w:color="auto"/>
          <w:right w:val="single" w:sz="4" w:space="4" w:color="auto"/>
        </w:pBdr>
        <w:shd w:val="clear" w:color="auto" w:fill="FFFFFF"/>
        <w:ind w:left="360"/>
        <w:jc w:val="both"/>
        <w:outlineLvl w:val="0"/>
        <w:rPr>
          <w:b/>
          <w:sz w:val="20"/>
          <w:szCs w:val="20"/>
        </w:rPr>
      </w:pPr>
      <w:r w:rsidRPr="00850B32">
        <w:rPr>
          <w:b/>
          <w:sz w:val="20"/>
          <w:szCs w:val="20"/>
        </w:rPr>
        <w:t>Objetivo general</w:t>
      </w:r>
    </w:p>
    <w:p w:rsidR="00BB378D" w:rsidRDefault="00BB378D" w:rsidP="00E2689D">
      <w:pPr>
        <w:numPr>
          <w:ilvl w:val="0"/>
          <w:numId w:val="3"/>
        </w:numPr>
        <w:pBdr>
          <w:top w:val="single" w:sz="4" w:space="1" w:color="auto"/>
          <w:left w:val="single" w:sz="4" w:space="4" w:color="auto"/>
          <w:bottom w:val="single" w:sz="4" w:space="1" w:color="auto"/>
          <w:right w:val="single" w:sz="4" w:space="4" w:color="auto"/>
        </w:pBdr>
        <w:shd w:val="clear" w:color="auto" w:fill="FFFFFF"/>
        <w:jc w:val="both"/>
        <w:rPr>
          <w:sz w:val="20"/>
          <w:szCs w:val="20"/>
          <w:lang w:val="es-PE"/>
        </w:rPr>
      </w:pPr>
      <w:r w:rsidRPr="00F978D0">
        <w:rPr>
          <w:sz w:val="20"/>
          <w:szCs w:val="20"/>
          <w:lang w:val="es-PE"/>
        </w:rPr>
        <w:t xml:space="preserve">Los derechos de los pueblos indígenas, en el marco del Convenio Núm. 169, son aplicados en América Latina, y en políticas públicas y estrategias de desarrollo en África y Asia, </w:t>
      </w:r>
      <w:r w:rsidRPr="00F978D0">
        <w:rPr>
          <w:sz w:val="20"/>
          <w:szCs w:val="20"/>
          <w:lang w:val="es-ES"/>
        </w:rPr>
        <w:t>con un foco particular en Namibia</w:t>
      </w:r>
      <w:r w:rsidRPr="00F978D0">
        <w:rPr>
          <w:sz w:val="20"/>
          <w:szCs w:val="20"/>
          <w:lang w:val="es-PE"/>
        </w:rPr>
        <w:t>.</w:t>
      </w:r>
    </w:p>
    <w:p w:rsidR="00F8064E" w:rsidRPr="00F978D0" w:rsidRDefault="00F8064E" w:rsidP="00E2689D">
      <w:pPr>
        <w:numPr>
          <w:ilvl w:val="0"/>
          <w:numId w:val="3"/>
        </w:numPr>
        <w:pBdr>
          <w:top w:val="single" w:sz="4" w:space="1" w:color="auto"/>
          <w:left w:val="single" w:sz="4" w:space="4" w:color="auto"/>
          <w:bottom w:val="single" w:sz="4" w:space="1" w:color="auto"/>
          <w:right w:val="single" w:sz="4" w:space="4" w:color="auto"/>
        </w:pBdr>
        <w:shd w:val="clear" w:color="auto" w:fill="FFFFFF"/>
        <w:jc w:val="both"/>
        <w:rPr>
          <w:sz w:val="20"/>
          <w:szCs w:val="20"/>
          <w:lang w:val="es-PE"/>
        </w:rPr>
      </w:pPr>
    </w:p>
    <w:p w:rsidR="00BB378D" w:rsidRPr="00F978D0" w:rsidRDefault="00BB378D" w:rsidP="00E2689D">
      <w:pPr>
        <w:pBdr>
          <w:top w:val="single" w:sz="4" w:space="1" w:color="auto"/>
          <w:left w:val="single" w:sz="4" w:space="4" w:color="auto"/>
          <w:bottom w:val="single" w:sz="4" w:space="1" w:color="auto"/>
          <w:right w:val="single" w:sz="4" w:space="4" w:color="auto"/>
        </w:pBdr>
        <w:shd w:val="clear" w:color="auto" w:fill="FFFFFF"/>
        <w:ind w:left="360"/>
        <w:jc w:val="both"/>
        <w:outlineLvl w:val="0"/>
        <w:rPr>
          <w:b/>
          <w:sz w:val="20"/>
          <w:szCs w:val="20"/>
          <w:lang w:val="es-CR"/>
        </w:rPr>
      </w:pPr>
      <w:r w:rsidRPr="00F978D0">
        <w:rPr>
          <w:b/>
          <w:sz w:val="20"/>
          <w:szCs w:val="20"/>
          <w:lang w:val="es-CR"/>
        </w:rPr>
        <w:t xml:space="preserve"> Objetivos específicos</w:t>
      </w:r>
    </w:p>
    <w:p w:rsidR="00BB378D" w:rsidRPr="00F978D0" w:rsidRDefault="00BB378D" w:rsidP="00E2689D">
      <w:pPr>
        <w:pBdr>
          <w:top w:val="single" w:sz="4" w:space="1" w:color="auto"/>
          <w:left w:val="single" w:sz="4" w:space="4" w:color="auto"/>
          <w:bottom w:val="single" w:sz="4" w:space="1" w:color="auto"/>
          <w:right w:val="single" w:sz="4" w:space="4" w:color="auto"/>
        </w:pBdr>
        <w:shd w:val="clear" w:color="auto" w:fill="FFFFFF"/>
        <w:ind w:left="360"/>
        <w:jc w:val="both"/>
        <w:outlineLvl w:val="0"/>
        <w:rPr>
          <w:b/>
          <w:sz w:val="20"/>
          <w:szCs w:val="20"/>
          <w:lang w:val="es-CR"/>
        </w:rPr>
      </w:pPr>
    </w:p>
    <w:p w:rsidR="00BB378D" w:rsidRPr="00F978D0" w:rsidRDefault="00BB378D" w:rsidP="00E2689D">
      <w:pPr>
        <w:numPr>
          <w:ilvl w:val="0"/>
          <w:numId w:val="3"/>
        </w:numPr>
        <w:pBdr>
          <w:top w:val="single" w:sz="4" w:space="1" w:color="auto"/>
          <w:left w:val="single" w:sz="4" w:space="4" w:color="auto"/>
          <w:bottom w:val="single" w:sz="4" w:space="1" w:color="auto"/>
          <w:right w:val="single" w:sz="4" w:space="4" w:color="auto"/>
        </w:pBdr>
        <w:shd w:val="clear" w:color="auto" w:fill="FFFFFF"/>
        <w:jc w:val="both"/>
        <w:rPr>
          <w:sz w:val="20"/>
          <w:szCs w:val="20"/>
          <w:lang w:val="es-PE"/>
        </w:rPr>
      </w:pPr>
      <w:r w:rsidRPr="00F978D0">
        <w:rPr>
          <w:sz w:val="20"/>
          <w:szCs w:val="20"/>
          <w:lang w:val="es-PE"/>
        </w:rPr>
        <w:t xml:space="preserve">Estados y pueblos indígenas de América Latina promueven y aplican el Convenio núm. 169 en una forma más coordinada, sistemática y participativa. </w:t>
      </w:r>
    </w:p>
    <w:p w:rsidR="00BB378D" w:rsidRPr="00F978D0" w:rsidRDefault="00BB378D" w:rsidP="00E2689D">
      <w:pPr>
        <w:numPr>
          <w:ilvl w:val="0"/>
          <w:numId w:val="3"/>
        </w:numPr>
        <w:pBdr>
          <w:top w:val="single" w:sz="4" w:space="1" w:color="auto"/>
          <w:left w:val="single" w:sz="4" w:space="4" w:color="auto"/>
          <w:bottom w:val="single" w:sz="4" w:space="1" w:color="auto"/>
          <w:right w:val="single" w:sz="4" w:space="4" w:color="auto"/>
        </w:pBdr>
        <w:shd w:val="clear" w:color="auto" w:fill="FFFFFF"/>
        <w:jc w:val="both"/>
        <w:rPr>
          <w:sz w:val="20"/>
          <w:szCs w:val="20"/>
          <w:lang w:val="es-ES"/>
        </w:rPr>
      </w:pPr>
      <w:r w:rsidRPr="00F978D0">
        <w:rPr>
          <w:sz w:val="20"/>
          <w:szCs w:val="20"/>
          <w:lang w:val="es-PE"/>
        </w:rPr>
        <w:t xml:space="preserve">Representantes de instituciones públicas, pueblos indígenas y agencias de desarrollo de países de África y Asia promueven y aplican los derechos de los pueblos indígenas en políticas públicas y estrategias de desarrollo. </w:t>
      </w:r>
    </w:p>
    <w:p w:rsidR="00BB378D" w:rsidRPr="00F978D0" w:rsidRDefault="00BB378D" w:rsidP="00E2689D">
      <w:pPr>
        <w:numPr>
          <w:ilvl w:val="0"/>
          <w:numId w:val="3"/>
        </w:numPr>
        <w:pBdr>
          <w:top w:val="single" w:sz="4" w:space="1" w:color="auto"/>
          <w:left w:val="single" w:sz="4" w:space="4" w:color="auto"/>
          <w:bottom w:val="single" w:sz="4" w:space="1" w:color="auto"/>
          <w:right w:val="single" w:sz="4" w:space="4" w:color="auto"/>
        </w:pBdr>
        <w:shd w:val="clear" w:color="auto" w:fill="FFFFFF"/>
        <w:jc w:val="both"/>
        <w:rPr>
          <w:sz w:val="20"/>
          <w:szCs w:val="20"/>
          <w:lang w:val="es-ES"/>
        </w:rPr>
      </w:pPr>
      <w:r w:rsidRPr="00F978D0">
        <w:rPr>
          <w:sz w:val="20"/>
          <w:szCs w:val="20"/>
          <w:lang w:val="es-ES"/>
        </w:rPr>
        <w:t>Se ha reducido la pobreza del pueblo San de Namibia  a través de la promoción de sus derechos y procesos de desarrollo socioeconómico participativos y coherentes.</w:t>
      </w:r>
    </w:p>
    <w:p w:rsidR="00BB378D" w:rsidRPr="00F978D0" w:rsidRDefault="00BB378D" w:rsidP="00E2689D">
      <w:pPr>
        <w:pBdr>
          <w:top w:val="single" w:sz="4" w:space="1" w:color="auto"/>
          <w:left w:val="single" w:sz="4" w:space="4" w:color="auto"/>
          <w:bottom w:val="single" w:sz="4" w:space="1" w:color="auto"/>
          <w:right w:val="single" w:sz="4" w:space="4" w:color="auto"/>
        </w:pBdr>
        <w:shd w:val="clear" w:color="auto" w:fill="FFFFFF"/>
        <w:jc w:val="both"/>
        <w:rPr>
          <w:b/>
          <w:sz w:val="20"/>
          <w:szCs w:val="20"/>
          <w:lang w:val="es-CR"/>
        </w:rPr>
      </w:pPr>
    </w:p>
    <w:p w:rsidR="00BB378D" w:rsidRPr="00F978D0" w:rsidRDefault="00BB378D" w:rsidP="00E2689D">
      <w:pPr>
        <w:pBdr>
          <w:top w:val="single" w:sz="4" w:space="1" w:color="auto"/>
          <w:left w:val="single" w:sz="4" w:space="4" w:color="auto"/>
          <w:bottom w:val="single" w:sz="4" w:space="1" w:color="auto"/>
          <w:right w:val="single" w:sz="4" w:space="4" w:color="auto"/>
        </w:pBdr>
        <w:shd w:val="clear" w:color="auto" w:fill="FFFFFF"/>
        <w:jc w:val="both"/>
        <w:outlineLvl w:val="0"/>
        <w:rPr>
          <w:b/>
          <w:sz w:val="20"/>
          <w:szCs w:val="20"/>
          <w:lang w:val="es-CR"/>
        </w:rPr>
      </w:pPr>
      <w:r w:rsidRPr="00F978D0">
        <w:rPr>
          <w:b/>
          <w:sz w:val="20"/>
          <w:szCs w:val="20"/>
          <w:lang w:val="es-CR"/>
        </w:rPr>
        <w:t>Resultados esperados</w:t>
      </w:r>
    </w:p>
    <w:p w:rsidR="00BB378D" w:rsidRPr="00F978D0" w:rsidRDefault="00BB378D" w:rsidP="00E2689D">
      <w:pPr>
        <w:pStyle w:val="BodyText2"/>
        <w:pBdr>
          <w:top w:val="single" w:sz="4" w:space="1" w:color="auto"/>
          <w:left w:val="single" w:sz="4" w:space="4" w:color="auto"/>
          <w:bottom w:val="single" w:sz="4" w:space="1" w:color="auto"/>
          <w:right w:val="single" w:sz="4" w:space="4" w:color="auto"/>
        </w:pBdr>
        <w:shd w:val="clear" w:color="auto" w:fill="FFFFFF"/>
        <w:jc w:val="both"/>
        <w:outlineLvl w:val="0"/>
        <w:rPr>
          <w:sz w:val="20"/>
          <w:szCs w:val="20"/>
          <w:lang w:val="es-PE"/>
        </w:rPr>
      </w:pPr>
      <w:r w:rsidRPr="00F978D0">
        <w:rPr>
          <w:sz w:val="20"/>
          <w:szCs w:val="20"/>
          <w:lang w:val="es-PE"/>
        </w:rPr>
        <w:t>Componente 1:</w:t>
      </w:r>
    </w:p>
    <w:p w:rsidR="00BB378D" w:rsidRPr="00F978D0" w:rsidRDefault="00BB378D" w:rsidP="00E2689D">
      <w:pPr>
        <w:numPr>
          <w:ilvl w:val="0"/>
          <w:numId w:val="4"/>
        </w:numPr>
        <w:pBdr>
          <w:top w:val="single" w:sz="4" w:space="1" w:color="auto"/>
          <w:left w:val="single" w:sz="4" w:space="4" w:color="auto"/>
          <w:bottom w:val="single" w:sz="4" w:space="1" w:color="auto"/>
          <w:right w:val="single" w:sz="4" w:space="4" w:color="auto"/>
        </w:pBdr>
        <w:shd w:val="clear" w:color="auto" w:fill="FFFFFF"/>
        <w:jc w:val="both"/>
        <w:rPr>
          <w:sz w:val="20"/>
          <w:szCs w:val="20"/>
          <w:lang w:val="es-CR"/>
        </w:rPr>
      </w:pPr>
      <w:r w:rsidRPr="00F978D0">
        <w:rPr>
          <w:iCs/>
          <w:sz w:val="20"/>
          <w:szCs w:val="20"/>
          <w:lang w:val="es-PE"/>
        </w:rPr>
        <w:t>Al finalizar el proyecto, representantes de los pueblos indígenas y de los órganos legislativos, ejecutivos y judiciales han promovido el debate y acciones para la ratificación del Convenio Núm. 169 en Panamá, Nicaragua y Chile (fase 1) y otros países priorizados de la región (fase 2).</w:t>
      </w:r>
    </w:p>
    <w:p w:rsidR="00BB378D" w:rsidRPr="00F978D0" w:rsidRDefault="00BB378D" w:rsidP="00E2689D">
      <w:pPr>
        <w:numPr>
          <w:ilvl w:val="0"/>
          <w:numId w:val="4"/>
        </w:numPr>
        <w:pBdr>
          <w:top w:val="single" w:sz="4" w:space="1" w:color="auto"/>
          <w:left w:val="single" w:sz="4" w:space="4" w:color="auto"/>
          <w:bottom w:val="single" w:sz="4" w:space="1" w:color="auto"/>
          <w:right w:val="single" w:sz="4" w:space="4" w:color="auto"/>
        </w:pBdr>
        <w:shd w:val="clear" w:color="auto" w:fill="FFFFFF"/>
        <w:jc w:val="both"/>
        <w:rPr>
          <w:sz w:val="20"/>
          <w:szCs w:val="20"/>
          <w:lang w:val="es-CR"/>
        </w:rPr>
      </w:pPr>
      <w:r w:rsidRPr="00F978D0">
        <w:rPr>
          <w:iCs/>
          <w:sz w:val="20"/>
          <w:szCs w:val="20"/>
          <w:lang w:val="es-PE"/>
        </w:rPr>
        <w:t>Al finalizar el proyecto, representantes de los pueblos indígenas y del Estado han desarrollado capacidades y procesos para la planificación concertada de la implementación del Convenio núm. 169, en Bolivia, Ecuador, Honduras y Perú (fase 1) y otros países priorizados de la región (fase 2)</w:t>
      </w:r>
      <w:r w:rsidRPr="00F978D0">
        <w:rPr>
          <w:sz w:val="20"/>
          <w:szCs w:val="20"/>
          <w:lang w:val="es-CR"/>
        </w:rPr>
        <w:t>.</w:t>
      </w:r>
    </w:p>
    <w:p w:rsidR="00BB378D" w:rsidRPr="00F978D0" w:rsidRDefault="00BB378D" w:rsidP="00E2689D">
      <w:pPr>
        <w:numPr>
          <w:ilvl w:val="0"/>
          <w:numId w:val="4"/>
        </w:numPr>
        <w:pBdr>
          <w:top w:val="single" w:sz="4" w:space="1" w:color="auto"/>
          <w:left w:val="single" w:sz="4" w:space="4" w:color="auto"/>
          <w:bottom w:val="single" w:sz="4" w:space="1" w:color="auto"/>
          <w:right w:val="single" w:sz="4" w:space="4" w:color="auto"/>
        </w:pBdr>
        <w:shd w:val="clear" w:color="auto" w:fill="FFFFFF"/>
        <w:jc w:val="both"/>
        <w:rPr>
          <w:sz w:val="20"/>
          <w:szCs w:val="20"/>
          <w:lang w:val="es-CR"/>
        </w:rPr>
      </w:pPr>
      <w:r w:rsidRPr="00F978D0">
        <w:rPr>
          <w:iCs/>
          <w:sz w:val="20"/>
          <w:szCs w:val="20"/>
          <w:lang w:val="es-PE"/>
        </w:rPr>
        <w:t xml:space="preserve">Al finalizar el proyecto, representantes de los pueblos indígenas y del Estado han desarrollado capacidades y procesos para la elaboración de planes de cumplimiento de las observaciones hechas por los órganos de control de la OIT, en </w:t>
      </w:r>
      <w:r w:rsidRPr="00F978D0">
        <w:rPr>
          <w:sz w:val="20"/>
          <w:szCs w:val="20"/>
          <w:lang w:val="es-PE"/>
        </w:rPr>
        <w:t>Argentina, Colombia, Paraguay y Guatemala (fase 1) y otros países priorizados de la región (fase 2)</w:t>
      </w:r>
      <w:r w:rsidRPr="00F978D0">
        <w:rPr>
          <w:sz w:val="20"/>
          <w:szCs w:val="20"/>
          <w:lang w:val="es-CR"/>
        </w:rPr>
        <w:t>.</w:t>
      </w:r>
    </w:p>
    <w:p w:rsidR="00BB378D" w:rsidRPr="00F978D0" w:rsidRDefault="00BB378D" w:rsidP="00E2689D">
      <w:pPr>
        <w:numPr>
          <w:ilvl w:val="0"/>
          <w:numId w:val="4"/>
        </w:numPr>
        <w:pBdr>
          <w:top w:val="single" w:sz="4" w:space="1" w:color="auto"/>
          <w:left w:val="single" w:sz="4" w:space="4" w:color="auto"/>
          <w:bottom w:val="single" w:sz="4" w:space="1" w:color="auto"/>
          <w:right w:val="single" w:sz="4" w:space="4" w:color="auto"/>
        </w:pBdr>
        <w:shd w:val="clear" w:color="auto" w:fill="FFFFFF"/>
        <w:jc w:val="both"/>
        <w:rPr>
          <w:iCs/>
          <w:sz w:val="20"/>
          <w:szCs w:val="20"/>
          <w:lang w:val="es-PE"/>
        </w:rPr>
      </w:pPr>
      <w:r w:rsidRPr="00F978D0">
        <w:rPr>
          <w:iCs/>
          <w:sz w:val="20"/>
          <w:szCs w:val="20"/>
          <w:lang w:val="es-PE"/>
        </w:rPr>
        <w:t xml:space="preserve">Al finalizar el proyecto, </w:t>
      </w:r>
      <w:r w:rsidRPr="00F978D0">
        <w:rPr>
          <w:sz w:val="20"/>
          <w:szCs w:val="20"/>
          <w:lang w:val="es-ES"/>
        </w:rPr>
        <w:t xml:space="preserve">representantes de los pueblos indígenas y los estados de los países que han ratificado el Convenio y de los que están en discusión han intercambiado buenas prácticas y han adquirido capacidades para mejorar la implementación de derechos indígenas, en particular el derecho de consulta y participación. Estos son: </w:t>
      </w:r>
      <w:r w:rsidRPr="00F978D0">
        <w:rPr>
          <w:sz w:val="20"/>
          <w:szCs w:val="20"/>
          <w:lang w:val="es-PE"/>
        </w:rPr>
        <w:t>Argentina, Bolivia, Brasil, Colombia,  Costa Rica, Chile,  Dominica, Ecuador, Honduras, Guatemala, México, Nicaragua, Panamá, Paraguay y Perú y Venezuela.</w:t>
      </w:r>
    </w:p>
    <w:p w:rsidR="00BB378D" w:rsidRPr="00F978D0" w:rsidRDefault="00BB378D" w:rsidP="00E2689D">
      <w:pPr>
        <w:numPr>
          <w:ilvl w:val="0"/>
          <w:numId w:val="4"/>
        </w:numPr>
        <w:pBdr>
          <w:top w:val="single" w:sz="4" w:space="1" w:color="auto"/>
          <w:left w:val="single" w:sz="4" w:space="4" w:color="auto"/>
          <w:bottom w:val="single" w:sz="4" w:space="1" w:color="auto"/>
          <w:right w:val="single" w:sz="4" w:space="4" w:color="auto"/>
        </w:pBdr>
        <w:shd w:val="clear" w:color="auto" w:fill="FFFFFF"/>
        <w:jc w:val="both"/>
        <w:rPr>
          <w:sz w:val="20"/>
          <w:szCs w:val="20"/>
          <w:lang w:val="es-CR"/>
        </w:rPr>
      </w:pPr>
      <w:r w:rsidRPr="00F978D0">
        <w:rPr>
          <w:iCs/>
          <w:sz w:val="20"/>
          <w:szCs w:val="20"/>
          <w:lang w:val="es-PE"/>
        </w:rPr>
        <w:t>Al finalizar el proyecto,  se han incluido y transversalizado los derechos indígenas en la formación de funcionarios y profesionales.</w:t>
      </w:r>
    </w:p>
    <w:p w:rsidR="00BB378D" w:rsidRPr="00F978D0" w:rsidRDefault="00BB378D" w:rsidP="00E2689D">
      <w:pPr>
        <w:pBdr>
          <w:top w:val="single" w:sz="4" w:space="1" w:color="auto"/>
          <w:left w:val="single" w:sz="4" w:space="4" w:color="auto"/>
          <w:bottom w:val="single" w:sz="4" w:space="1" w:color="auto"/>
          <w:right w:val="single" w:sz="4" w:space="4" w:color="auto"/>
        </w:pBdr>
        <w:shd w:val="clear" w:color="auto" w:fill="FFFFFF"/>
        <w:jc w:val="both"/>
        <w:rPr>
          <w:sz w:val="20"/>
          <w:szCs w:val="20"/>
          <w:lang w:val="es-CR"/>
        </w:rPr>
      </w:pPr>
    </w:p>
    <w:p w:rsidR="00BB378D" w:rsidRPr="00F978D0" w:rsidRDefault="00BB378D" w:rsidP="00E2689D">
      <w:pPr>
        <w:pStyle w:val="BodyText2"/>
        <w:pBdr>
          <w:top w:val="single" w:sz="4" w:space="1" w:color="auto"/>
          <w:left w:val="single" w:sz="4" w:space="4" w:color="auto"/>
          <w:bottom w:val="single" w:sz="4" w:space="1" w:color="auto"/>
          <w:right w:val="single" w:sz="4" w:space="4" w:color="auto"/>
        </w:pBdr>
        <w:shd w:val="clear" w:color="auto" w:fill="FFFFFF"/>
        <w:jc w:val="both"/>
        <w:outlineLvl w:val="0"/>
        <w:rPr>
          <w:sz w:val="20"/>
          <w:szCs w:val="20"/>
          <w:lang w:val="es-CR"/>
        </w:rPr>
      </w:pPr>
      <w:r w:rsidRPr="00F978D0">
        <w:rPr>
          <w:sz w:val="20"/>
          <w:szCs w:val="20"/>
          <w:lang w:val="es-CR"/>
        </w:rPr>
        <w:t>Componente 2:</w:t>
      </w:r>
    </w:p>
    <w:p w:rsidR="00BB378D" w:rsidRPr="00F978D0" w:rsidRDefault="00BB378D" w:rsidP="00E2689D">
      <w:pPr>
        <w:numPr>
          <w:ilvl w:val="0"/>
          <w:numId w:val="5"/>
        </w:numPr>
        <w:pBdr>
          <w:top w:val="single" w:sz="4" w:space="1" w:color="auto"/>
          <w:left w:val="single" w:sz="4" w:space="4" w:color="auto"/>
          <w:bottom w:val="single" w:sz="4" w:space="1" w:color="auto"/>
          <w:right w:val="single" w:sz="4" w:space="4" w:color="auto"/>
        </w:pBdr>
        <w:shd w:val="clear" w:color="auto" w:fill="FFFFFF"/>
        <w:jc w:val="both"/>
        <w:rPr>
          <w:sz w:val="20"/>
          <w:szCs w:val="20"/>
          <w:lang w:val="es-CR"/>
        </w:rPr>
      </w:pPr>
      <w:r w:rsidRPr="00F978D0">
        <w:rPr>
          <w:iCs/>
          <w:sz w:val="20"/>
          <w:szCs w:val="20"/>
          <w:lang w:val="es-PE"/>
        </w:rPr>
        <w:t>Al finalizar el proyecto,</w:t>
      </w:r>
      <w:r w:rsidRPr="00F978D0">
        <w:rPr>
          <w:sz w:val="20"/>
          <w:szCs w:val="20"/>
          <w:lang w:val="es-CR"/>
        </w:rPr>
        <w:t xml:space="preserve"> i</w:t>
      </w:r>
      <w:r w:rsidRPr="00F978D0">
        <w:rPr>
          <w:sz w:val="20"/>
          <w:szCs w:val="20"/>
          <w:lang w:val="es-PE"/>
        </w:rPr>
        <w:t xml:space="preserve">nstituciones claves de gobiernos, pueblos indígenas y agencias de desarrollo de países del Sur de África tienen la capacidad para promover y aplicar los derechos de los pueblos indígenas en su ámbito de trabajo. </w:t>
      </w:r>
    </w:p>
    <w:p w:rsidR="00BB378D" w:rsidRPr="00F978D0" w:rsidRDefault="00BB378D" w:rsidP="00E2689D">
      <w:pPr>
        <w:numPr>
          <w:ilvl w:val="0"/>
          <w:numId w:val="5"/>
        </w:numPr>
        <w:pBdr>
          <w:top w:val="single" w:sz="4" w:space="1" w:color="auto"/>
          <w:left w:val="single" w:sz="4" w:space="4" w:color="auto"/>
          <w:bottom w:val="single" w:sz="4" w:space="1" w:color="auto"/>
          <w:right w:val="single" w:sz="4" w:space="4" w:color="auto"/>
        </w:pBdr>
        <w:shd w:val="clear" w:color="auto" w:fill="FFFFFF"/>
        <w:jc w:val="both"/>
        <w:rPr>
          <w:sz w:val="20"/>
          <w:szCs w:val="20"/>
          <w:lang w:val="es-CR"/>
        </w:rPr>
      </w:pPr>
      <w:r w:rsidRPr="00F978D0">
        <w:rPr>
          <w:iCs/>
          <w:sz w:val="20"/>
          <w:szCs w:val="20"/>
          <w:lang w:val="es-PE"/>
        </w:rPr>
        <w:t>Al finalizar el proyecto,</w:t>
      </w:r>
      <w:r w:rsidRPr="00F978D0">
        <w:rPr>
          <w:sz w:val="20"/>
          <w:szCs w:val="20"/>
          <w:lang w:val="es-CR"/>
        </w:rPr>
        <w:t xml:space="preserve"> i</w:t>
      </w:r>
      <w:r w:rsidRPr="00F978D0">
        <w:rPr>
          <w:sz w:val="20"/>
          <w:szCs w:val="20"/>
          <w:lang w:val="es-PE"/>
        </w:rPr>
        <w:t>nstituciones claves de gobiernos, pueblos indígenas y agencias de desarrollo de países de Asia tienen la capacidad de promover y aplicar los derechos de los pueblos indígenas en su ámbito de trabajo.</w:t>
      </w:r>
    </w:p>
    <w:p w:rsidR="00BB378D" w:rsidRPr="00F978D0" w:rsidRDefault="00BB378D" w:rsidP="00E2689D">
      <w:pPr>
        <w:numPr>
          <w:ilvl w:val="0"/>
          <w:numId w:val="5"/>
        </w:numPr>
        <w:pBdr>
          <w:top w:val="single" w:sz="4" w:space="1" w:color="auto"/>
          <w:left w:val="single" w:sz="4" w:space="4" w:color="auto"/>
          <w:bottom w:val="single" w:sz="4" w:space="1" w:color="auto"/>
          <w:right w:val="single" w:sz="4" w:space="4" w:color="auto"/>
        </w:pBdr>
        <w:shd w:val="clear" w:color="auto" w:fill="FFFFFF"/>
        <w:jc w:val="both"/>
        <w:rPr>
          <w:sz w:val="20"/>
          <w:szCs w:val="20"/>
          <w:lang w:val="es-CR"/>
        </w:rPr>
      </w:pPr>
      <w:r w:rsidRPr="00F978D0">
        <w:rPr>
          <w:iCs/>
          <w:sz w:val="20"/>
          <w:szCs w:val="20"/>
          <w:lang w:val="es-PE"/>
        </w:rPr>
        <w:t>Al finalizar el proyecto,</w:t>
      </w:r>
      <w:r w:rsidRPr="00F978D0">
        <w:rPr>
          <w:sz w:val="20"/>
          <w:szCs w:val="20"/>
          <w:lang w:val="es-PE"/>
        </w:rPr>
        <w:t xml:space="preserve"> instituciones claves de África intercambian experiencias y buenas prácticas en el tema indígena. </w:t>
      </w:r>
    </w:p>
    <w:p w:rsidR="00BB378D" w:rsidRPr="00F978D0" w:rsidRDefault="00BB378D" w:rsidP="00E2689D">
      <w:pPr>
        <w:pBdr>
          <w:top w:val="single" w:sz="4" w:space="1" w:color="auto"/>
          <w:left w:val="single" w:sz="4" w:space="4" w:color="auto"/>
          <w:bottom w:val="single" w:sz="4" w:space="1" w:color="auto"/>
          <w:right w:val="single" w:sz="4" w:space="4" w:color="auto"/>
        </w:pBdr>
        <w:shd w:val="clear" w:color="auto" w:fill="FFFFFF"/>
        <w:jc w:val="both"/>
        <w:rPr>
          <w:b/>
          <w:bCs/>
          <w:sz w:val="20"/>
          <w:szCs w:val="20"/>
          <w:lang w:val="es-PE"/>
        </w:rPr>
      </w:pPr>
    </w:p>
    <w:p w:rsidR="00BB378D" w:rsidRPr="00F978D0" w:rsidRDefault="00BB378D" w:rsidP="00E2689D">
      <w:pPr>
        <w:pStyle w:val="BodyText2"/>
        <w:pBdr>
          <w:top w:val="single" w:sz="4" w:space="1" w:color="auto"/>
          <w:left w:val="single" w:sz="4" w:space="4" w:color="auto"/>
          <w:bottom w:val="single" w:sz="4" w:space="1" w:color="auto"/>
          <w:right w:val="single" w:sz="4" w:space="4" w:color="auto"/>
        </w:pBdr>
        <w:shd w:val="clear" w:color="auto" w:fill="FFFFFF"/>
        <w:jc w:val="both"/>
        <w:outlineLvl w:val="0"/>
        <w:rPr>
          <w:sz w:val="20"/>
          <w:szCs w:val="20"/>
          <w:lang w:val="es-PE"/>
        </w:rPr>
      </w:pPr>
      <w:r w:rsidRPr="00F978D0">
        <w:rPr>
          <w:sz w:val="20"/>
          <w:szCs w:val="20"/>
          <w:lang w:val="es-PE"/>
        </w:rPr>
        <w:t>Componente 3:</w:t>
      </w:r>
    </w:p>
    <w:p w:rsidR="00BB378D" w:rsidRPr="00F978D0" w:rsidRDefault="00BB378D" w:rsidP="00E2689D">
      <w:pPr>
        <w:pStyle w:val="BodyText2"/>
        <w:numPr>
          <w:ilvl w:val="0"/>
          <w:numId w:val="6"/>
        </w:numPr>
        <w:pBdr>
          <w:top w:val="single" w:sz="4" w:space="1" w:color="auto"/>
          <w:left w:val="single" w:sz="4" w:space="4" w:color="auto"/>
          <w:bottom w:val="single" w:sz="4" w:space="1" w:color="auto"/>
          <w:right w:val="single" w:sz="4" w:space="4" w:color="auto"/>
        </w:pBdr>
        <w:shd w:val="clear" w:color="auto" w:fill="FFFFFF"/>
        <w:jc w:val="both"/>
        <w:rPr>
          <w:b w:val="0"/>
          <w:bCs w:val="0"/>
          <w:sz w:val="20"/>
          <w:szCs w:val="20"/>
        </w:rPr>
      </w:pPr>
      <w:r w:rsidRPr="00F978D0">
        <w:rPr>
          <w:b w:val="0"/>
          <w:bCs w:val="0"/>
          <w:iCs/>
          <w:sz w:val="20"/>
          <w:szCs w:val="20"/>
          <w:lang w:val="es-PE"/>
        </w:rPr>
        <w:t>Al finalizar el proyecto</w:t>
      </w:r>
      <w:r w:rsidRPr="00F978D0">
        <w:rPr>
          <w:b w:val="0"/>
          <w:bCs w:val="0"/>
          <w:sz w:val="20"/>
          <w:szCs w:val="20"/>
        </w:rPr>
        <w:t xml:space="preserve">, actores claves de ministerios y departamentos públicos tienen la capacidad para incluir los derechos del pueblo San en programas y actividades de desarrollo. </w:t>
      </w:r>
    </w:p>
    <w:p w:rsidR="00BB378D" w:rsidRPr="00F978D0" w:rsidRDefault="00BB378D" w:rsidP="00E2689D">
      <w:pPr>
        <w:pStyle w:val="BodyText2"/>
        <w:numPr>
          <w:ilvl w:val="0"/>
          <w:numId w:val="6"/>
        </w:numPr>
        <w:pBdr>
          <w:top w:val="single" w:sz="4" w:space="1" w:color="auto"/>
          <w:left w:val="single" w:sz="4" w:space="4" w:color="auto"/>
          <w:bottom w:val="single" w:sz="4" w:space="1" w:color="auto"/>
          <w:right w:val="single" w:sz="4" w:space="4" w:color="auto"/>
        </w:pBdr>
        <w:shd w:val="clear" w:color="auto" w:fill="FFFFFF"/>
        <w:jc w:val="both"/>
        <w:rPr>
          <w:b w:val="0"/>
          <w:sz w:val="20"/>
          <w:szCs w:val="20"/>
        </w:rPr>
      </w:pPr>
      <w:r w:rsidRPr="00F978D0">
        <w:rPr>
          <w:b w:val="0"/>
          <w:bCs w:val="0"/>
          <w:iCs/>
          <w:sz w:val="20"/>
          <w:szCs w:val="20"/>
          <w:lang w:val="es-PE"/>
        </w:rPr>
        <w:lastRenderedPageBreak/>
        <w:t>Al finalizar el proyecto</w:t>
      </w:r>
      <w:r w:rsidRPr="00F978D0">
        <w:rPr>
          <w:b w:val="0"/>
          <w:bCs w:val="0"/>
          <w:sz w:val="20"/>
          <w:szCs w:val="20"/>
        </w:rPr>
        <w:t>,</w:t>
      </w:r>
      <w:r w:rsidRPr="00F978D0">
        <w:rPr>
          <w:b w:val="0"/>
          <w:sz w:val="20"/>
          <w:szCs w:val="20"/>
        </w:rPr>
        <w:t xml:space="preserve"> actores nacionales y agencias bi- y multilaterales de desarrollo tienen la capacidad para coordinar más eficientemente los programas y actividades de desarrollo del pueblo San. </w:t>
      </w:r>
    </w:p>
    <w:p w:rsidR="00BB378D" w:rsidRDefault="00BB378D">
      <w:pPr>
        <w:spacing w:after="200" w:line="276" w:lineRule="auto"/>
        <w:rPr>
          <w:b/>
          <w:lang w:val="es-ES"/>
        </w:rPr>
      </w:pPr>
    </w:p>
    <w:p w:rsidR="00BB378D" w:rsidRDefault="00B76C88" w:rsidP="005B6745">
      <w:pPr>
        <w:spacing w:after="200" w:line="276" w:lineRule="auto"/>
      </w:pPr>
      <w:r w:rsidRPr="00B07FB5">
        <w:t xml:space="preserve">The Project is implemented </w:t>
      </w:r>
      <w:r w:rsidR="007F5521">
        <w:t xml:space="preserve">at global level </w:t>
      </w:r>
      <w:r w:rsidRPr="00B07FB5">
        <w:t xml:space="preserve">by a team at HQ comprising 1 overall Coordinator, </w:t>
      </w:r>
      <w:r w:rsidR="00CE50FA">
        <w:t>1</w:t>
      </w:r>
      <w:r w:rsidRPr="00B07FB5">
        <w:t xml:space="preserve"> technical staff and 1 administrative staff</w:t>
      </w:r>
      <w:r w:rsidR="007F5521">
        <w:t>. The</w:t>
      </w:r>
      <w:r w:rsidRPr="00B07FB5">
        <w:t xml:space="preserve"> Latin America </w:t>
      </w:r>
      <w:r w:rsidR="007F5521">
        <w:t>component has 1 regional coordinator</w:t>
      </w:r>
      <w:r w:rsidR="007F5521" w:rsidRPr="00B07FB5">
        <w:t xml:space="preserve"> </w:t>
      </w:r>
      <w:r w:rsidRPr="00B07FB5">
        <w:t xml:space="preserve">based in Peru and </w:t>
      </w:r>
      <w:r w:rsidR="007F5521">
        <w:t>2</w:t>
      </w:r>
      <w:r w:rsidR="000D1AA9">
        <w:t xml:space="preserve"> sub-regional</w:t>
      </w:r>
      <w:r w:rsidRPr="00B07FB5">
        <w:t xml:space="preserve"> coordinators based in Peru</w:t>
      </w:r>
      <w:r w:rsidR="007F5521">
        <w:t xml:space="preserve"> and</w:t>
      </w:r>
      <w:r w:rsidRPr="00B07FB5">
        <w:t xml:space="preserve"> Guatemala</w:t>
      </w:r>
      <w:r w:rsidR="007F5521">
        <w:t xml:space="preserve"> covering </w:t>
      </w:r>
      <w:r w:rsidR="007F5521" w:rsidRPr="00B07FB5">
        <w:t xml:space="preserve">the Andean region and South America, </w:t>
      </w:r>
      <w:r w:rsidR="00611B84">
        <w:t xml:space="preserve">and </w:t>
      </w:r>
      <w:r w:rsidR="007F5521" w:rsidRPr="00B07FB5">
        <w:t>Central America</w:t>
      </w:r>
      <w:r w:rsidR="00611B84">
        <w:t xml:space="preserve"> respectively</w:t>
      </w:r>
      <w:r w:rsidR="007F5521">
        <w:t xml:space="preserve">; </w:t>
      </w:r>
      <w:r w:rsidR="00611B84">
        <w:t>and 1 national coordinator</w:t>
      </w:r>
      <w:r w:rsidR="00A2712A">
        <w:t xml:space="preserve"> and 1 administrative assistant</w:t>
      </w:r>
      <w:r w:rsidR="00611B84">
        <w:t xml:space="preserve"> based in Windhoek covering </w:t>
      </w:r>
      <w:r w:rsidR="007F5521">
        <w:t>the Namibia</w:t>
      </w:r>
      <w:r w:rsidR="00611B84">
        <w:t xml:space="preserve"> component.</w:t>
      </w:r>
    </w:p>
    <w:p w:rsidR="000D1AA9" w:rsidRPr="007E190E" w:rsidRDefault="000D1AA9" w:rsidP="000D1AA9">
      <w:pPr>
        <w:jc w:val="both"/>
        <w:rPr>
          <w:szCs w:val="22"/>
          <w:lang w:val="en-GB"/>
        </w:rPr>
      </w:pPr>
      <w:r>
        <w:rPr>
          <w:szCs w:val="22"/>
          <w:lang w:val="en-GB"/>
        </w:rPr>
        <w:t>The Project contributes to some of the following six</w:t>
      </w:r>
      <w:r w:rsidRPr="007E190E">
        <w:rPr>
          <w:szCs w:val="22"/>
          <w:lang w:val="en-GB"/>
        </w:rPr>
        <w:t xml:space="preserve"> main areas of work</w:t>
      </w:r>
      <w:r>
        <w:rPr>
          <w:szCs w:val="22"/>
          <w:lang w:val="en-GB"/>
        </w:rPr>
        <w:t xml:space="preserve"> by PRO 169:</w:t>
      </w:r>
    </w:p>
    <w:p w:rsidR="000D1AA9" w:rsidRPr="00FD389D" w:rsidRDefault="000D1AA9" w:rsidP="000D1AA9">
      <w:pPr>
        <w:numPr>
          <w:ilvl w:val="0"/>
          <w:numId w:val="45"/>
        </w:numPr>
        <w:jc w:val="both"/>
        <w:rPr>
          <w:szCs w:val="22"/>
          <w:lang w:val="en-GB"/>
        </w:rPr>
      </w:pPr>
      <w:r w:rsidRPr="00FD389D">
        <w:rPr>
          <w:szCs w:val="22"/>
          <w:lang w:val="en-GB"/>
        </w:rPr>
        <w:t>Contribution to international processes</w:t>
      </w:r>
    </w:p>
    <w:p w:rsidR="000D1AA9" w:rsidRPr="00FD389D" w:rsidRDefault="000D1AA9" w:rsidP="000D1AA9">
      <w:pPr>
        <w:numPr>
          <w:ilvl w:val="0"/>
          <w:numId w:val="45"/>
        </w:numPr>
        <w:jc w:val="both"/>
        <w:rPr>
          <w:szCs w:val="22"/>
          <w:lang w:val="en-GB"/>
        </w:rPr>
      </w:pPr>
      <w:r>
        <w:rPr>
          <w:szCs w:val="22"/>
          <w:lang w:val="en-GB"/>
        </w:rPr>
        <w:t>In-</w:t>
      </w:r>
      <w:r w:rsidRPr="002F3DBD">
        <w:rPr>
          <w:szCs w:val="22"/>
          <w:lang w:val="en-GB"/>
        </w:rPr>
        <w:t>house (ILO) mainstreaming of indigenous peoples</w:t>
      </w:r>
      <w:r>
        <w:rPr>
          <w:szCs w:val="22"/>
          <w:lang w:val="en-GB"/>
        </w:rPr>
        <w:t>’ issues</w:t>
      </w:r>
      <w:r w:rsidRPr="00FD389D">
        <w:rPr>
          <w:szCs w:val="22"/>
          <w:lang w:val="en-GB"/>
        </w:rPr>
        <w:t xml:space="preserve"> </w:t>
      </w:r>
    </w:p>
    <w:p w:rsidR="000D1AA9" w:rsidRPr="00FD389D" w:rsidRDefault="000D1AA9" w:rsidP="000D1AA9">
      <w:pPr>
        <w:numPr>
          <w:ilvl w:val="0"/>
          <w:numId w:val="45"/>
        </w:numPr>
        <w:jc w:val="both"/>
        <w:rPr>
          <w:szCs w:val="22"/>
          <w:lang w:val="en-GB"/>
        </w:rPr>
      </w:pPr>
      <w:r w:rsidRPr="00FD389D">
        <w:rPr>
          <w:szCs w:val="22"/>
          <w:lang w:val="en-GB"/>
        </w:rPr>
        <w:t>Dissemination of information about ILO activities on indigenous peoples</w:t>
      </w:r>
    </w:p>
    <w:p w:rsidR="000D1AA9" w:rsidRPr="00FD389D" w:rsidRDefault="000D1AA9" w:rsidP="000D1AA9">
      <w:pPr>
        <w:numPr>
          <w:ilvl w:val="0"/>
          <w:numId w:val="45"/>
        </w:numPr>
        <w:jc w:val="both"/>
        <w:rPr>
          <w:szCs w:val="22"/>
          <w:lang w:val="en-GB"/>
        </w:rPr>
      </w:pPr>
      <w:r w:rsidRPr="00FD389D">
        <w:rPr>
          <w:szCs w:val="22"/>
          <w:lang w:val="en-GB"/>
        </w:rPr>
        <w:t>Capacity-building for indigenous, government and social partners</w:t>
      </w:r>
    </w:p>
    <w:p w:rsidR="000D1AA9" w:rsidRPr="00FD389D" w:rsidRDefault="000D1AA9" w:rsidP="000D1AA9">
      <w:pPr>
        <w:numPr>
          <w:ilvl w:val="0"/>
          <w:numId w:val="45"/>
        </w:numPr>
        <w:jc w:val="both"/>
        <w:rPr>
          <w:szCs w:val="22"/>
          <w:lang w:val="en-GB"/>
        </w:rPr>
      </w:pPr>
      <w:r w:rsidRPr="00FD389D">
        <w:rPr>
          <w:szCs w:val="22"/>
          <w:lang w:val="en-GB"/>
        </w:rPr>
        <w:t xml:space="preserve">Support to regional </w:t>
      </w:r>
      <w:r w:rsidRPr="00F62EB4">
        <w:rPr>
          <w:szCs w:val="22"/>
          <w:lang w:val="en-GB"/>
        </w:rPr>
        <w:t xml:space="preserve">initiatives </w:t>
      </w:r>
      <w:r>
        <w:rPr>
          <w:szCs w:val="22"/>
          <w:lang w:val="en-GB"/>
        </w:rPr>
        <w:t>on indigenous peoples</w:t>
      </w:r>
    </w:p>
    <w:p w:rsidR="000D1AA9" w:rsidRDefault="000D1AA9" w:rsidP="000D1AA9">
      <w:pPr>
        <w:numPr>
          <w:ilvl w:val="0"/>
          <w:numId w:val="45"/>
        </w:numPr>
        <w:jc w:val="both"/>
        <w:rPr>
          <w:szCs w:val="22"/>
          <w:lang w:val="en-GB"/>
        </w:rPr>
      </w:pPr>
      <w:r>
        <w:rPr>
          <w:szCs w:val="22"/>
          <w:lang w:val="en-GB"/>
        </w:rPr>
        <w:t xml:space="preserve">Support to national </w:t>
      </w:r>
      <w:r w:rsidRPr="00F62EB4">
        <w:rPr>
          <w:szCs w:val="22"/>
          <w:lang w:val="en-GB"/>
        </w:rPr>
        <w:t>efforts to</w:t>
      </w:r>
      <w:r>
        <w:rPr>
          <w:szCs w:val="22"/>
          <w:lang w:val="en-GB"/>
        </w:rPr>
        <w:t xml:space="preserve"> adopt legal frameworks, implement rights</w:t>
      </w:r>
      <w:r w:rsidRPr="00FD389D">
        <w:rPr>
          <w:szCs w:val="22"/>
          <w:lang w:val="en-GB"/>
        </w:rPr>
        <w:t xml:space="preserve"> and improve the socio-economic situation of indigenous peoples</w:t>
      </w:r>
      <w:r>
        <w:rPr>
          <w:szCs w:val="22"/>
          <w:lang w:val="en-GB"/>
        </w:rPr>
        <w:t>. At present, PRO169 has national projects in Cambodia, Bangladesh, Nepal, Cameroon, Namibia, Central African Republic, Peru, Guatemala, Bolivia and Nicaragua.</w:t>
      </w:r>
    </w:p>
    <w:p w:rsidR="000D1AA9" w:rsidRPr="000D1AA9" w:rsidRDefault="000D1AA9">
      <w:pPr>
        <w:pStyle w:val="ListParagraph"/>
        <w:tabs>
          <w:tab w:val="left" w:pos="2250"/>
        </w:tabs>
        <w:ind w:left="0"/>
        <w:rPr>
          <w:lang w:val="en-GB"/>
        </w:rPr>
      </w:pPr>
    </w:p>
    <w:p w:rsidR="001D193F" w:rsidRDefault="00BB378D">
      <w:pPr>
        <w:pStyle w:val="ListParagraph"/>
        <w:tabs>
          <w:tab w:val="left" w:pos="2250"/>
        </w:tabs>
        <w:ind w:left="0"/>
      </w:pPr>
      <w:r>
        <w:t>The implementation of the project’s first phase has witnessed some key challenges and opportunities</w:t>
      </w:r>
      <w:r w:rsidR="00A2712A">
        <w:t xml:space="preserve">, according to Project management, </w:t>
      </w:r>
      <w:r>
        <w:t xml:space="preserve">including </w:t>
      </w:r>
      <w:r w:rsidR="00C8196E">
        <w:t xml:space="preserve">a </w:t>
      </w:r>
      <w:r>
        <w:t>renewed strategy based on separate agendas for each of the ILO’s constituents and indigenous peoples’ organizations in Latin America, new ratifications of ILO Convention No.169 and ado</w:t>
      </w:r>
      <w:r w:rsidR="00C8196E">
        <w:t>ption of specific measures for</w:t>
      </w:r>
      <w:r>
        <w:t xml:space="preserve"> better protection of indig</w:t>
      </w:r>
      <w:r w:rsidR="00C8196E">
        <w:t>enous peoples’ rights in several</w:t>
      </w:r>
      <w:r>
        <w:t xml:space="preserve"> countries.  </w:t>
      </w:r>
    </w:p>
    <w:p w:rsidR="00917CBF" w:rsidRDefault="00917CBF">
      <w:pPr>
        <w:pStyle w:val="ListParagraph"/>
        <w:tabs>
          <w:tab w:val="left" w:pos="2250"/>
        </w:tabs>
        <w:ind w:left="0"/>
      </w:pPr>
    </w:p>
    <w:p w:rsidR="00917CBF" w:rsidRDefault="00917CBF">
      <w:pPr>
        <w:pStyle w:val="ListParagraph"/>
        <w:tabs>
          <w:tab w:val="left" w:pos="2250"/>
        </w:tabs>
        <w:ind w:left="0"/>
      </w:pPr>
      <w:r>
        <w:t>Some key milestones</w:t>
      </w:r>
      <w:r w:rsidR="00215745">
        <w:t>/achievements</w:t>
      </w:r>
      <w:r>
        <w:t xml:space="preserve"> </w:t>
      </w:r>
      <w:r w:rsidR="00550DC2">
        <w:t xml:space="preserve">reported by the Project </w:t>
      </w:r>
      <w:r>
        <w:t>are:</w:t>
      </w:r>
    </w:p>
    <w:p w:rsidR="00917CBF" w:rsidRDefault="00215745" w:rsidP="00917CBF">
      <w:pPr>
        <w:numPr>
          <w:ilvl w:val="0"/>
          <w:numId w:val="42"/>
        </w:numPr>
        <w:rPr>
          <w:lang w:val="en-GB" w:eastAsia="en-GB"/>
        </w:rPr>
      </w:pPr>
      <w:r>
        <w:rPr>
          <w:lang w:val="en-GB" w:eastAsia="en-GB"/>
        </w:rPr>
        <w:t>In Peru, a</w:t>
      </w:r>
      <w:r w:rsidR="00917CBF" w:rsidRPr="00917CBF">
        <w:rPr>
          <w:lang w:val="en-GB" w:eastAsia="en-GB"/>
        </w:rPr>
        <w:t>doption of the 2011 “Act regulating the right of indigenous and original peoples to prior consultation as recognized by ILO Convention No. 169”, and the subsequent implementing decree. Similarly, the Project has contributed to the triggering of legislative and policy reform processes, in a number of countries including Bolivia, Colombia, Guatemala and Ecuador.</w:t>
      </w:r>
    </w:p>
    <w:p w:rsidR="00917CBF" w:rsidRPr="00917CBF" w:rsidRDefault="00215745" w:rsidP="00917CBF">
      <w:pPr>
        <w:numPr>
          <w:ilvl w:val="0"/>
          <w:numId w:val="42"/>
        </w:numPr>
        <w:rPr>
          <w:lang w:val="en-GB" w:eastAsia="en-GB"/>
        </w:rPr>
      </w:pPr>
      <w:r>
        <w:rPr>
          <w:lang w:val="en-GB" w:eastAsia="en-GB"/>
        </w:rPr>
        <w:t>In Colombia, f</w:t>
      </w:r>
      <w:r w:rsidR="00917CBF" w:rsidRPr="00917CBF">
        <w:rPr>
          <w:lang w:val="en-GB" w:eastAsia="en-GB"/>
        </w:rPr>
        <w:t>irst regional workshops on indigenous peoples’ rights for representative of employers’ organizations;</w:t>
      </w:r>
    </w:p>
    <w:p w:rsidR="00917CBF" w:rsidRPr="00917CBF" w:rsidRDefault="00917CBF" w:rsidP="00917CBF">
      <w:pPr>
        <w:numPr>
          <w:ilvl w:val="0"/>
          <w:numId w:val="42"/>
        </w:numPr>
        <w:rPr>
          <w:lang w:val="en-GB" w:eastAsia="en-GB"/>
        </w:rPr>
      </w:pPr>
      <w:r w:rsidRPr="00917CBF">
        <w:rPr>
          <w:lang w:val="en-GB" w:eastAsia="en-GB"/>
        </w:rPr>
        <w:t>National Human Rights Plan with a specific section on indigenous peoples adopted by the Namibian Ombudsm</w:t>
      </w:r>
      <w:r w:rsidR="00A2712A">
        <w:rPr>
          <w:lang w:val="en-GB" w:eastAsia="en-GB"/>
        </w:rPr>
        <w:t>a</w:t>
      </w:r>
      <w:r w:rsidRPr="00917CBF">
        <w:rPr>
          <w:lang w:val="en-GB" w:eastAsia="en-GB"/>
        </w:rPr>
        <w:t>n;</w:t>
      </w:r>
    </w:p>
    <w:p w:rsidR="00917CBF" w:rsidRPr="00917CBF" w:rsidRDefault="00917CBF" w:rsidP="00917CBF">
      <w:pPr>
        <w:numPr>
          <w:ilvl w:val="0"/>
          <w:numId w:val="42"/>
        </w:numPr>
        <w:rPr>
          <w:lang w:val="en-GB" w:eastAsia="en-GB"/>
        </w:rPr>
      </w:pPr>
      <w:r w:rsidRPr="00917CBF">
        <w:rPr>
          <w:lang w:val="en-GB" w:eastAsia="en-GB"/>
        </w:rPr>
        <w:t>a first ever Guide to indigenous peoples in Namibia developed as handbook for civil servants and public institutions in collaboration with the Office of Ombudsman;</w:t>
      </w:r>
    </w:p>
    <w:p w:rsidR="00917CBF" w:rsidRPr="00917CBF" w:rsidRDefault="00215745" w:rsidP="00917CBF">
      <w:pPr>
        <w:numPr>
          <w:ilvl w:val="0"/>
          <w:numId w:val="42"/>
        </w:numPr>
        <w:rPr>
          <w:lang w:val="en-GB" w:eastAsia="en-GB"/>
        </w:rPr>
      </w:pPr>
      <w:r>
        <w:rPr>
          <w:lang w:val="en-GB" w:eastAsia="en-GB"/>
        </w:rPr>
        <w:t>Annual r</w:t>
      </w:r>
      <w:r w:rsidR="00917CBF" w:rsidRPr="00917CBF">
        <w:rPr>
          <w:lang w:val="en-GB" w:eastAsia="en-GB"/>
        </w:rPr>
        <w:t>egional training course on indigenous peoples’ rights in collaboration with the centre for Human Rights of the University of Pretoria;</w:t>
      </w:r>
    </w:p>
    <w:p w:rsidR="00917CBF" w:rsidRPr="00917CBF" w:rsidRDefault="00917CBF" w:rsidP="00917CBF">
      <w:pPr>
        <w:numPr>
          <w:ilvl w:val="0"/>
          <w:numId w:val="42"/>
        </w:numPr>
        <w:spacing w:after="200"/>
        <w:rPr>
          <w:lang w:val="en-GB" w:eastAsia="en-GB"/>
        </w:rPr>
      </w:pPr>
      <w:r w:rsidRPr="00917CBF">
        <w:rPr>
          <w:lang w:val="en-GB" w:eastAsia="en-GB"/>
        </w:rPr>
        <w:t xml:space="preserve">Regional workshop on traditional livelihoods in collaboration with the Ministry of Rural Development of Cambodia promoting jointly Convention No. 111 and Convention No. 169. </w:t>
      </w:r>
    </w:p>
    <w:p w:rsidR="00BB378D" w:rsidRDefault="00BB378D" w:rsidP="001D193F">
      <w:pPr>
        <w:pStyle w:val="ListParagraph"/>
        <w:tabs>
          <w:tab w:val="left" w:pos="2250"/>
        </w:tabs>
        <w:ind w:left="0"/>
        <w:rPr>
          <w:b/>
        </w:rPr>
      </w:pPr>
    </w:p>
    <w:p w:rsidR="00BB378D" w:rsidRDefault="00BB378D" w:rsidP="00013134">
      <w:pPr>
        <w:tabs>
          <w:tab w:val="left" w:pos="2250"/>
        </w:tabs>
        <w:rPr>
          <w:b/>
        </w:rPr>
      </w:pPr>
      <w:r w:rsidRPr="00013134">
        <w:lastRenderedPageBreak/>
        <w:t>3.</w:t>
      </w:r>
      <w:r w:rsidRPr="00013134">
        <w:rPr>
          <w:b/>
        </w:rPr>
        <w:t xml:space="preserve"> Purpose and scope of the evaluation</w:t>
      </w:r>
    </w:p>
    <w:p w:rsidR="00BB378D" w:rsidRDefault="00BB378D" w:rsidP="000D0737">
      <w:pPr>
        <w:tabs>
          <w:tab w:val="left" w:pos="2250"/>
        </w:tabs>
        <w:rPr>
          <w:b/>
        </w:rPr>
      </w:pPr>
    </w:p>
    <w:p w:rsidR="00BB378D" w:rsidRDefault="00BB378D" w:rsidP="005B6745">
      <w:pPr>
        <w:tabs>
          <w:tab w:val="left" w:pos="2250"/>
        </w:tabs>
        <w:jc w:val="both"/>
        <w:rPr>
          <w:lang w:val="en-GB"/>
        </w:rPr>
      </w:pPr>
      <w:r w:rsidRPr="00842288">
        <w:rPr>
          <w:lang w:val="en-GB"/>
        </w:rPr>
        <w:t xml:space="preserve">The purpose of the evaluation is </w:t>
      </w:r>
      <w:r w:rsidR="00692BE3">
        <w:rPr>
          <w:lang w:val="en-GB"/>
        </w:rPr>
        <w:t xml:space="preserve">first, </w:t>
      </w:r>
      <w:r w:rsidRPr="00842288">
        <w:rPr>
          <w:lang w:val="en-GB"/>
        </w:rPr>
        <w:t xml:space="preserve">to assess the progress made by the Project </w:t>
      </w:r>
      <w:r w:rsidR="00182914">
        <w:rPr>
          <w:lang w:val="en-GB"/>
        </w:rPr>
        <w:t xml:space="preserve">since its inception, </w:t>
      </w:r>
      <w:r w:rsidRPr="00842288">
        <w:rPr>
          <w:lang w:val="en-GB"/>
        </w:rPr>
        <w:t xml:space="preserve">and the relevance of its underlying strategy </w:t>
      </w:r>
      <w:r w:rsidR="00692BE3">
        <w:rPr>
          <w:lang w:val="en-GB"/>
        </w:rPr>
        <w:t xml:space="preserve">and design, and second, </w:t>
      </w:r>
      <w:r w:rsidRPr="00842288">
        <w:rPr>
          <w:lang w:val="en-GB"/>
        </w:rPr>
        <w:t xml:space="preserve">to provide recommendations to strengthen its future implementation, based on the </w:t>
      </w:r>
      <w:r w:rsidR="00692BE3">
        <w:rPr>
          <w:lang w:val="en-GB"/>
        </w:rPr>
        <w:t xml:space="preserve">assessment of progress to date and </w:t>
      </w:r>
      <w:r w:rsidRPr="00842288">
        <w:rPr>
          <w:lang w:val="en-GB"/>
        </w:rPr>
        <w:t xml:space="preserve">identification of </w:t>
      </w:r>
      <w:r w:rsidR="00CE50FA">
        <w:rPr>
          <w:lang w:val="en-GB"/>
        </w:rPr>
        <w:t xml:space="preserve">key </w:t>
      </w:r>
      <w:r w:rsidRPr="00842288">
        <w:rPr>
          <w:lang w:val="en-GB"/>
        </w:rPr>
        <w:t>lessons learned</w:t>
      </w:r>
      <w:r w:rsidR="00CE50FA">
        <w:rPr>
          <w:lang w:val="en-GB"/>
        </w:rPr>
        <w:t>.</w:t>
      </w:r>
      <w:r w:rsidRPr="00842288">
        <w:rPr>
          <w:lang w:val="en-GB"/>
        </w:rPr>
        <w:t xml:space="preserve"> </w:t>
      </w:r>
      <w:r w:rsidR="00550DC2">
        <w:rPr>
          <w:lang w:val="en-GB"/>
        </w:rPr>
        <w:t xml:space="preserve">  The evaluation should</w:t>
      </w:r>
      <w:r w:rsidR="005750DC">
        <w:rPr>
          <w:lang w:val="en-GB"/>
        </w:rPr>
        <w:t xml:space="preserve"> also draw out, </w:t>
      </w:r>
      <w:r w:rsidR="00550DC2">
        <w:rPr>
          <w:lang w:val="en-GB"/>
        </w:rPr>
        <w:t>to the extent</w:t>
      </w:r>
      <w:r w:rsidR="005750DC">
        <w:rPr>
          <w:lang w:val="en-GB"/>
        </w:rPr>
        <w:t xml:space="preserve"> possible,</w:t>
      </w:r>
      <w:r w:rsidR="00550DC2">
        <w:rPr>
          <w:lang w:val="en-GB"/>
        </w:rPr>
        <w:t xml:space="preserve"> more generic conclusion</w:t>
      </w:r>
      <w:r w:rsidR="005750DC">
        <w:rPr>
          <w:lang w:val="en-GB"/>
        </w:rPr>
        <w:t>s and recommendations of potential strategic value to the PRO 169 programme overall.</w:t>
      </w:r>
    </w:p>
    <w:p w:rsidR="00DD0827" w:rsidRDefault="00DD0827" w:rsidP="00DD0827">
      <w:pPr>
        <w:tabs>
          <w:tab w:val="left" w:pos="2250"/>
        </w:tabs>
        <w:jc w:val="both"/>
        <w:rPr>
          <w:lang w:val="en-GB"/>
        </w:rPr>
      </w:pPr>
    </w:p>
    <w:p w:rsidR="00E1036A" w:rsidRPr="00842288" w:rsidRDefault="00DD0827" w:rsidP="00DD0827">
      <w:pPr>
        <w:tabs>
          <w:tab w:val="left" w:pos="2250"/>
        </w:tabs>
        <w:jc w:val="both"/>
        <w:rPr>
          <w:lang w:val="en-GB"/>
        </w:rPr>
      </w:pPr>
      <w:r>
        <w:rPr>
          <w:lang w:val="en-GB"/>
        </w:rPr>
        <w:t xml:space="preserve">The evaluation, while involving two different consultants covering respectively Latin America/global and Namibia/Africa sub-regional components, is conceived as a single exercise. It will be important therefore, for the two consultants to work closely together so that the final evaluation report can be “more than the sum of its parts” i.e. it should bring out clearly the different contexts in which the project components were implemented, any similarities in approaches, challenges and achievements as well as lessons that </w:t>
      </w:r>
      <w:r w:rsidR="000D1AA9">
        <w:rPr>
          <w:lang w:val="en-GB"/>
        </w:rPr>
        <w:t xml:space="preserve">the different </w:t>
      </w:r>
      <w:r>
        <w:rPr>
          <w:lang w:val="en-GB"/>
        </w:rPr>
        <w:t xml:space="preserve">components could learn from each other. </w:t>
      </w:r>
    </w:p>
    <w:p w:rsidR="00BB378D" w:rsidRPr="00842288" w:rsidRDefault="00BB378D" w:rsidP="009A2D35">
      <w:pPr>
        <w:tabs>
          <w:tab w:val="left" w:pos="2250"/>
        </w:tabs>
        <w:ind w:left="426"/>
        <w:jc w:val="both"/>
        <w:rPr>
          <w:lang w:val="en-GB"/>
        </w:rPr>
      </w:pPr>
    </w:p>
    <w:p w:rsidR="006304B5" w:rsidRDefault="00BB378D" w:rsidP="005B6745">
      <w:pPr>
        <w:tabs>
          <w:tab w:val="left" w:pos="2250"/>
        </w:tabs>
        <w:jc w:val="both"/>
        <w:rPr>
          <w:lang w:val="en-GB"/>
        </w:rPr>
      </w:pPr>
      <w:r w:rsidRPr="00842288">
        <w:rPr>
          <w:lang w:val="en-GB"/>
        </w:rPr>
        <w:t xml:space="preserve">The </w:t>
      </w:r>
      <w:r w:rsidR="006304B5">
        <w:rPr>
          <w:lang w:val="en-GB"/>
        </w:rPr>
        <w:t xml:space="preserve">ILO uses a results-based framework in project design, monitoring and evaluation, Therefore all evaluation concerns should be addressed in relation to the expected results set out in respective project documents – at overall objective, immediate objective and output levels, and against specific indicators and targets insofar as these have been identified. </w:t>
      </w:r>
    </w:p>
    <w:p w:rsidR="006304B5" w:rsidRDefault="006304B5" w:rsidP="005B6745">
      <w:pPr>
        <w:tabs>
          <w:tab w:val="left" w:pos="2250"/>
        </w:tabs>
        <w:jc w:val="both"/>
        <w:rPr>
          <w:lang w:val="en-GB"/>
        </w:rPr>
      </w:pPr>
    </w:p>
    <w:p w:rsidR="00BB378D" w:rsidRPr="00842288" w:rsidRDefault="006304B5" w:rsidP="005B6745">
      <w:pPr>
        <w:tabs>
          <w:tab w:val="left" w:pos="2250"/>
        </w:tabs>
        <w:jc w:val="both"/>
        <w:rPr>
          <w:lang w:val="en-GB"/>
        </w:rPr>
      </w:pPr>
      <w:r>
        <w:rPr>
          <w:lang w:val="en-GB"/>
        </w:rPr>
        <w:t xml:space="preserve">The </w:t>
      </w:r>
      <w:r w:rsidR="00BB378D" w:rsidRPr="00842288">
        <w:rPr>
          <w:lang w:val="en-GB"/>
        </w:rPr>
        <w:t>evaluation will examine the situation of the Project at global, regional</w:t>
      </w:r>
      <w:r w:rsidR="00BB378D">
        <w:rPr>
          <w:lang w:val="en-GB"/>
        </w:rPr>
        <w:t>,</w:t>
      </w:r>
      <w:r w:rsidR="00BB378D" w:rsidRPr="00842288">
        <w:rPr>
          <w:lang w:val="en-GB"/>
        </w:rPr>
        <w:t xml:space="preserve"> sub-regional and national levels, in </w:t>
      </w:r>
      <w:r w:rsidR="00692BE3">
        <w:rPr>
          <w:lang w:val="en-GB"/>
        </w:rPr>
        <w:t xml:space="preserve">order </w:t>
      </w:r>
      <w:r w:rsidR="00BB378D" w:rsidRPr="00842288">
        <w:rPr>
          <w:lang w:val="en-GB"/>
        </w:rPr>
        <w:t>to:</w:t>
      </w:r>
    </w:p>
    <w:p w:rsidR="00BB378D" w:rsidRPr="00842288" w:rsidRDefault="00BB378D" w:rsidP="009A2D35">
      <w:pPr>
        <w:tabs>
          <w:tab w:val="left" w:pos="2250"/>
        </w:tabs>
        <w:ind w:left="426"/>
        <w:jc w:val="both"/>
        <w:rPr>
          <w:lang w:val="en-GB"/>
        </w:rPr>
      </w:pPr>
    </w:p>
    <w:p w:rsidR="00692BE3" w:rsidRDefault="00BB378D">
      <w:pPr>
        <w:pStyle w:val="ListParagraph"/>
        <w:numPr>
          <w:ilvl w:val="0"/>
          <w:numId w:val="24"/>
        </w:numPr>
        <w:tabs>
          <w:tab w:val="left" w:pos="2250"/>
        </w:tabs>
        <w:jc w:val="both"/>
        <w:rPr>
          <w:lang w:val="en-GB"/>
        </w:rPr>
      </w:pPr>
      <w:r w:rsidRPr="00842288">
        <w:rPr>
          <w:lang w:val="en-GB"/>
        </w:rPr>
        <w:t>Assess the relevance of the strategy</w:t>
      </w:r>
      <w:r w:rsidR="00692BE3">
        <w:rPr>
          <w:lang w:val="en-GB"/>
        </w:rPr>
        <w:t>/project design</w:t>
      </w:r>
      <w:r w:rsidRPr="00842288">
        <w:rPr>
          <w:lang w:val="en-GB"/>
        </w:rPr>
        <w:t xml:space="preserve"> </w:t>
      </w:r>
    </w:p>
    <w:p w:rsidR="00E86F58" w:rsidRDefault="00692BE3" w:rsidP="00E86F58">
      <w:pPr>
        <w:pStyle w:val="ListParagraph"/>
        <w:numPr>
          <w:ilvl w:val="0"/>
          <w:numId w:val="24"/>
        </w:numPr>
        <w:tabs>
          <w:tab w:val="left" w:pos="2250"/>
        </w:tabs>
        <w:jc w:val="both"/>
        <w:rPr>
          <w:lang w:val="en-GB"/>
        </w:rPr>
      </w:pPr>
      <w:r>
        <w:rPr>
          <w:lang w:val="en-GB"/>
        </w:rPr>
        <w:t xml:space="preserve">Assess performance </w:t>
      </w:r>
      <w:r w:rsidR="00BB378D" w:rsidRPr="00842288">
        <w:rPr>
          <w:lang w:val="en-GB"/>
        </w:rPr>
        <w:t>and the progress made</w:t>
      </w:r>
      <w:r>
        <w:rPr>
          <w:lang w:val="en-GB"/>
        </w:rPr>
        <w:t xml:space="preserve"> towards achievement of the Project’s objectives</w:t>
      </w:r>
      <w:r w:rsidR="00BB378D" w:rsidRPr="00842288">
        <w:rPr>
          <w:lang w:val="en-GB"/>
        </w:rPr>
        <w:t>;</w:t>
      </w:r>
    </w:p>
    <w:p w:rsidR="00C2155D" w:rsidRPr="00E86F58" w:rsidRDefault="00BB378D" w:rsidP="00E86F58">
      <w:pPr>
        <w:pStyle w:val="ListParagraph"/>
        <w:numPr>
          <w:ilvl w:val="0"/>
          <w:numId w:val="24"/>
        </w:numPr>
        <w:tabs>
          <w:tab w:val="left" w:pos="2250"/>
        </w:tabs>
        <w:jc w:val="both"/>
        <w:rPr>
          <w:lang w:val="en-GB"/>
        </w:rPr>
      </w:pPr>
      <w:r w:rsidRPr="00E86F58">
        <w:rPr>
          <w:lang w:val="en-GB"/>
        </w:rPr>
        <w:t>Examin</w:t>
      </w:r>
      <w:r w:rsidR="00692BE3" w:rsidRPr="00E86F58">
        <w:rPr>
          <w:lang w:val="en-GB"/>
        </w:rPr>
        <w:t>e</w:t>
      </w:r>
      <w:r w:rsidRPr="00E86F58">
        <w:rPr>
          <w:lang w:val="en-GB"/>
        </w:rPr>
        <w:t xml:space="preserve"> the main obstacles </w:t>
      </w:r>
      <w:r w:rsidR="00C2155D" w:rsidRPr="00E86F58">
        <w:rPr>
          <w:lang w:val="en-GB"/>
        </w:rPr>
        <w:t>and challenges faced by the Project and how these were tackled;</w:t>
      </w:r>
    </w:p>
    <w:p w:rsidR="00B76C88" w:rsidRDefault="00C2155D">
      <w:pPr>
        <w:pStyle w:val="ListParagraph"/>
        <w:numPr>
          <w:ilvl w:val="0"/>
          <w:numId w:val="24"/>
        </w:numPr>
        <w:tabs>
          <w:tab w:val="left" w:pos="2250"/>
        </w:tabs>
        <w:jc w:val="both"/>
        <w:rPr>
          <w:lang w:val="en-GB"/>
        </w:rPr>
      </w:pPr>
      <w:r>
        <w:rPr>
          <w:lang w:val="en-GB"/>
        </w:rPr>
        <w:t xml:space="preserve">Identify </w:t>
      </w:r>
      <w:r w:rsidR="00BB378D" w:rsidRPr="00842288">
        <w:rPr>
          <w:lang w:val="en-GB"/>
        </w:rPr>
        <w:t xml:space="preserve"> the </w:t>
      </w:r>
      <w:r>
        <w:rPr>
          <w:lang w:val="en-GB"/>
        </w:rPr>
        <w:t xml:space="preserve">external </w:t>
      </w:r>
      <w:r w:rsidR="00BB378D" w:rsidRPr="00842288">
        <w:rPr>
          <w:lang w:val="en-GB"/>
        </w:rPr>
        <w:t xml:space="preserve">opportunities and factors which </w:t>
      </w:r>
      <w:r>
        <w:rPr>
          <w:lang w:val="en-GB"/>
        </w:rPr>
        <w:t xml:space="preserve">may have contributed to or facilitated </w:t>
      </w:r>
      <w:r w:rsidR="00BB378D" w:rsidRPr="00842288">
        <w:rPr>
          <w:lang w:val="en-GB"/>
        </w:rPr>
        <w:t>achieve</w:t>
      </w:r>
      <w:r>
        <w:rPr>
          <w:lang w:val="en-GB"/>
        </w:rPr>
        <w:t>ment of</w:t>
      </w:r>
      <w:r w:rsidR="00BB378D" w:rsidRPr="00842288">
        <w:rPr>
          <w:lang w:val="en-GB"/>
        </w:rPr>
        <w:t xml:space="preserve"> the objectives of the project;</w:t>
      </w:r>
    </w:p>
    <w:p w:rsidR="00B76C88" w:rsidRDefault="00BB378D">
      <w:pPr>
        <w:pStyle w:val="ListParagraph"/>
        <w:numPr>
          <w:ilvl w:val="0"/>
          <w:numId w:val="24"/>
        </w:numPr>
        <w:tabs>
          <w:tab w:val="left" w:pos="2250"/>
        </w:tabs>
        <w:jc w:val="both"/>
        <w:rPr>
          <w:lang w:val="en-GB"/>
        </w:rPr>
      </w:pPr>
      <w:r w:rsidRPr="00842288">
        <w:rPr>
          <w:lang w:val="en-GB"/>
        </w:rPr>
        <w:t xml:space="preserve">Identify </w:t>
      </w:r>
      <w:r w:rsidR="00C2155D">
        <w:rPr>
          <w:lang w:val="en-GB"/>
        </w:rPr>
        <w:t xml:space="preserve">the </w:t>
      </w:r>
      <w:r w:rsidRPr="00842288">
        <w:rPr>
          <w:lang w:val="en-GB"/>
        </w:rPr>
        <w:t>main lesson</w:t>
      </w:r>
      <w:r w:rsidR="00C2155D">
        <w:rPr>
          <w:lang w:val="en-GB"/>
        </w:rPr>
        <w:t>s</w:t>
      </w:r>
      <w:r w:rsidRPr="00842288">
        <w:rPr>
          <w:lang w:val="en-GB"/>
        </w:rPr>
        <w:t xml:space="preserve"> learned </w:t>
      </w:r>
      <w:r w:rsidR="00C2155D">
        <w:rPr>
          <w:lang w:val="en-GB"/>
        </w:rPr>
        <w:t>which can inform</w:t>
      </w:r>
      <w:r w:rsidRPr="00842288">
        <w:rPr>
          <w:lang w:val="en-GB"/>
        </w:rPr>
        <w:t xml:space="preserve"> future </w:t>
      </w:r>
      <w:r w:rsidR="00C2155D">
        <w:rPr>
          <w:lang w:val="en-GB"/>
        </w:rPr>
        <w:t>project design and implementation</w:t>
      </w:r>
      <w:r w:rsidR="0016663D">
        <w:rPr>
          <w:lang w:val="en-GB"/>
        </w:rPr>
        <w:t>, as well as the future strategic direction of PRO169 overall;</w:t>
      </w:r>
    </w:p>
    <w:p w:rsidR="00C2155D" w:rsidRDefault="00C2155D">
      <w:pPr>
        <w:pStyle w:val="ListParagraph"/>
        <w:numPr>
          <w:ilvl w:val="0"/>
          <w:numId w:val="24"/>
        </w:numPr>
        <w:tabs>
          <w:tab w:val="left" w:pos="2250"/>
        </w:tabs>
        <w:jc w:val="both"/>
        <w:rPr>
          <w:lang w:val="en-GB"/>
        </w:rPr>
      </w:pPr>
      <w:r w:rsidRPr="00842288">
        <w:rPr>
          <w:lang w:val="en-GB"/>
        </w:rPr>
        <w:t>Assess</w:t>
      </w:r>
      <w:r>
        <w:rPr>
          <w:lang w:val="en-GB"/>
        </w:rPr>
        <w:t xml:space="preserve"> the prospects for</w:t>
      </w:r>
      <w:r w:rsidRPr="00842288">
        <w:rPr>
          <w:lang w:val="en-GB"/>
        </w:rPr>
        <w:t xml:space="preserve"> </w:t>
      </w:r>
      <w:r>
        <w:rPr>
          <w:lang w:val="en-GB"/>
        </w:rPr>
        <w:t xml:space="preserve">sustainability and </w:t>
      </w:r>
      <w:r w:rsidRPr="00842288">
        <w:rPr>
          <w:lang w:val="en-GB"/>
        </w:rPr>
        <w:t>long-term impact;</w:t>
      </w:r>
    </w:p>
    <w:p w:rsidR="00B76C88" w:rsidRDefault="00B21207">
      <w:pPr>
        <w:pStyle w:val="ListParagraph"/>
        <w:numPr>
          <w:ilvl w:val="0"/>
          <w:numId w:val="24"/>
        </w:numPr>
        <w:tabs>
          <w:tab w:val="left" w:pos="2250"/>
        </w:tabs>
        <w:jc w:val="both"/>
        <w:rPr>
          <w:lang w:val="en-GB"/>
        </w:rPr>
      </w:pPr>
      <w:r>
        <w:rPr>
          <w:lang w:val="en-GB"/>
        </w:rPr>
        <w:t>Devi</w:t>
      </w:r>
      <w:r w:rsidR="00C2155D">
        <w:rPr>
          <w:lang w:val="en-GB"/>
        </w:rPr>
        <w:t>se</w:t>
      </w:r>
      <w:r w:rsidR="00BB378D" w:rsidRPr="00842288">
        <w:rPr>
          <w:lang w:val="en-GB"/>
        </w:rPr>
        <w:t xml:space="preserve"> recommendations</w:t>
      </w:r>
      <w:r>
        <w:rPr>
          <w:lang w:val="en-GB"/>
        </w:rPr>
        <w:t>, as needed,</w:t>
      </w:r>
      <w:r w:rsidR="00BB378D" w:rsidRPr="00842288">
        <w:rPr>
          <w:lang w:val="en-GB"/>
        </w:rPr>
        <w:t xml:space="preserve"> to strengthen the </w:t>
      </w:r>
      <w:r w:rsidR="00C2155D">
        <w:rPr>
          <w:lang w:val="en-GB"/>
        </w:rPr>
        <w:t xml:space="preserve">future </w:t>
      </w:r>
      <w:r w:rsidR="00BB378D" w:rsidRPr="00842288">
        <w:rPr>
          <w:lang w:val="en-GB"/>
        </w:rPr>
        <w:t>implementation of the project</w:t>
      </w:r>
      <w:r w:rsidR="00C2155D">
        <w:rPr>
          <w:lang w:val="en-GB"/>
        </w:rPr>
        <w:t>, within the broader context of initiatives at national or higher levels which are aimed at achieving similar or related objectives with respect to the rights and empowerment of indigenous peoples.</w:t>
      </w:r>
    </w:p>
    <w:p w:rsidR="00182914" w:rsidRDefault="00182914" w:rsidP="009A2D35">
      <w:pPr>
        <w:tabs>
          <w:tab w:val="left" w:pos="2250"/>
        </w:tabs>
        <w:jc w:val="both"/>
        <w:rPr>
          <w:lang w:val="en-GB"/>
        </w:rPr>
      </w:pPr>
    </w:p>
    <w:p w:rsidR="00BB378D" w:rsidRDefault="00182914" w:rsidP="009A2D35">
      <w:pPr>
        <w:tabs>
          <w:tab w:val="left" w:pos="2250"/>
        </w:tabs>
        <w:jc w:val="both"/>
        <w:rPr>
          <w:lang w:val="en-GB"/>
        </w:rPr>
      </w:pPr>
      <w:r>
        <w:rPr>
          <w:lang w:val="en-GB"/>
        </w:rPr>
        <w:t xml:space="preserve">The evaluation will cover </w:t>
      </w:r>
      <w:r w:rsidR="00D803EF">
        <w:rPr>
          <w:lang w:val="en-GB"/>
        </w:rPr>
        <w:t xml:space="preserve">both project phases and </w:t>
      </w:r>
      <w:r>
        <w:rPr>
          <w:lang w:val="en-GB"/>
        </w:rPr>
        <w:t>all project components.  It will integrate gender equality as a cross-cutting concern throughout its methodology and all deliverables, including the final report.</w:t>
      </w:r>
    </w:p>
    <w:p w:rsidR="00182914" w:rsidRPr="00842288" w:rsidRDefault="00182914" w:rsidP="009A2D35">
      <w:pPr>
        <w:tabs>
          <w:tab w:val="left" w:pos="2250"/>
        </w:tabs>
        <w:jc w:val="both"/>
        <w:rPr>
          <w:lang w:val="en-GB"/>
        </w:rPr>
      </w:pPr>
    </w:p>
    <w:p w:rsidR="00BB378D" w:rsidRPr="00842288" w:rsidRDefault="00BB378D" w:rsidP="005B6745">
      <w:pPr>
        <w:jc w:val="both"/>
        <w:rPr>
          <w:bCs/>
          <w:lang w:val="en-GB"/>
        </w:rPr>
      </w:pPr>
      <w:r w:rsidRPr="00842288">
        <w:rPr>
          <w:bCs/>
          <w:lang w:val="en-GB"/>
        </w:rPr>
        <w:t xml:space="preserve">The main </w:t>
      </w:r>
      <w:r w:rsidR="00182914">
        <w:rPr>
          <w:bCs/>
          <w:lang w:val="en-GB"/>
        </w:rPr>
        <w:t xml:space="preserve">clients </w:t>
      </w:r>
      <w:r w:rsidRPr="00842288">
        <w:rPr>
          <w:bCs/>
          <w:lang w:val="en-GB"/>
        </w:rPr>
        <w:t xml:space="preserve">of the evaluation </w:t>
      </w:r>
      <w:r w:rsidR="00182914">
        <w:rPr>
          <w:bCs/>
          <w:lang w:val="en-GB"/>
        </w:rPr>
        <w:t xml:space="preserve">are: </w:t>
      </w:r>
    </w:p>
    <w:p w:rsidR="00B76C88" w:rsidRDefault="00182914">
      <w:pPr>
        <w:numPr>
          <w:ilvl w:val="0"/>
          <w:numId w:val="22"/>
        </w:numPr>
        <w:jc w:val="both"/>
        <w:rPr>
          <w:bCs/>
          <w:lang w:val="en-GB"/>
        </w:rPr>
      </w:pPr>
      <w:r>
        <w:rPr>
          <w:bCs/>
          <w:lang w:val="en-GB"/>
        </w:rPr>
        <w:lastRenderedPageBreak/>
        <w:t>ILO Project m</w:t>
      </w:r>
      <w:r w:rsidR="00BB378D" w:rsidRPr="00842288">
        <w:rPr>
          <w:bCs/>
          <w:lang w:val="en-GB"/>
        </w:rPr>
        <w:t xml:space="preserve">anagement and staff (including </w:t>
      </w:r>
      <w:r>
        <w:rPr>
          <w:bCs/>
          <w:lang w:val="en-GB"/>
        </w:rPr>
        <w:t xml:space="preserve">in the </w:t>
      </w:r>
      <w:r w:rsidR="00BB378D" w:rsidRPr="00842288">
        <w:rPr>
          <w:bCs/>
          <w:lang w:val="en-GB"/>
        </w:rPr>
        <w:t>fiel</w:t>
      </w:r>
      <w:r>
        <w:rPr>
          <w:bCs/>
          <w:lang w:val="en-GB"/>
        </w:rPr>
        <w:t>d)</w:t>
      </w:r>
      <w:r w:rsidR="00BB378D" w:rsidRPr="00842288">
        <w:rPr>
          <w:bCs/>
          <w:lang w:val="en-GB"/>
        </w:rPr>
        <w:t xml:space="preserve"> of the International Labour Standards Department and the global PRO 169 team</w:t>
      </w:r>
      <w:r w:rsidR="00067A2D">
        <w:rPr>
          <w:bCs/>
          <w:lang w:val="en-GB"/>
        </w:rPr>
        <w:t xml:space="preserve">, and other concerned ILO departments and field offices </w:t>
      </w:r>
    </w:p>
    <w:p w:rsidR="00B76C88" w:rsidRDefault="00BB378D">
      <w:pPr>
        <w:numPr>
          <w:ilvl w:val="0"/>
          <w:numId w:val="22"/>
        </w:numPr>
        <w:jc w:val="both"/>
        <w:rPr>
          <w:bCs/>
          <w:lang w:val="en-GB"/>
        </w:rPr>
      </w:pPr>
      <w:r w:rsidRPr="00842288">
        <w:rPr>
          <w:bCs/>
          <w:lang w:val="en-GB"/>
        </w:rPr>
        <w:t>AECID</w:t>
      </w:r>
    </w:p>
    <w:p w:rsidR="00B76C88" w:rsidRDefault="00BB378D">
      <w:pPr>
        <w:numPr>
          <w:ilvl w:val="0"/>
          <w:numId w:val="22"/>
        </w:numPr>
        <w:jc w:val="both"/>
        <w:rPr>
          <w:bCs/>
          <w:lang w:val="en-GB"/>
        </w:rPr>
      </w:pPr>
      <w:r w:rsidRPr="00842288">
        <w:rPr>
          <w:bCs/>
          <w:lang w:val="en-GB"/>
        </w:rPr>
        <w:t>Partners of the PRO 169 programme</w:t>
      </w:r>
      <w:r w:rsidR="00182914">
        <w:rPr>
          <w:bCs/>
          <w:lang w:val="en-GB"/>
        </w:rPr>
        <w:t xml:space="preserve"> in the field, including </w:t>
      </w:r>
      <w:r w:rsidRPr="00842288">
        <w:rPr>
          <w:bCs/>
          <w:lang w:val="en-GB"/>
        </w:rPr>
        <w:t xml:space="preserve">ILO’s </w:t>
      </w:r>
      <w:r w:rsidR="00D76C73">
        <w:rPr>
          <w:bCs/>
          <w:lang w:val="en-GB"/>
        </w:rPr>
        <w:t xml:space="preserve">national </w:t>
      </w:r>
      <w:r w:rsidRPr="00842288">
        <w:rPr>
          <w:bCs/>
          <w:lang w:val="en-GB"/>
        </w:rPr>
        <w:t>constituents</w:t>
      </w:r>
      <w:r w:rsidR="00D76C73">
        <w:rPr>
          <w:bCs/>
          <w:lang w:val="en-GB"/>
        </w:rPr>
        <w:t xml:space="preserve"> and partners</w:t>
      </w:r>
      <w:r w:rsidR="00182914">
        <w:rPr>
          <w:bCs/>
          <w:lang w:val="en-GB"/>
        </w:rPr>
        <w:t>, and the Project’s ultimate beneficiaries</w:t>
      </w:r>
    </w:p>
    <w:p w:rsidR="00E1036A" w:rsidRPr="00643BFD" w:rsidRDefault="00E1036A" w:rsidP="001E55B3">
      <w:pPr>
        <w:tabs>
          <w:tab w:val="left" w:pos="2250"/>
        </w:tabs>
        <w:rPr>
          <w:b/>
          <w:lang w:val="en-GB"/>
        </w:rPr>
      </w:pPr>
    </w:p>
    <w:p w:rsidR="00BB378D" w:rsidRPr="000D0737" w:rsidRDefault="00BB378D" w:rsidP="000D0737">
      <w:pPr>
        <w:tabs>
          <w:tab w:val="left" w:pos="2250"/>
        </w:tabs>
        <w:rPr>
          <w:b/>
        </w:rPr>
      </w:pPr>
    </w:p>
    <w:p w:rsidR="00BB378D" w:rsidRDefault="00BB378D" w:rsidP="00C91F2A">
      <w:pPr>
        <w:tabs>
          <w:tab w:val="left" w:pos="2250"/>
        </w:tabs>
        <w:rPr>
          <w:b/>
        </w:rPr>
      </w:pPr>
      <w:r w:rsidRPr="00C91F2A">
        <w:t>4.</w:t>
      </w:r>
      <w:r>
        <w:rPr>
          <w:b/>
        </w:rPr>
        <w:t xml:space="preserve"> </w:t>
      </w:r>
      <w:r w:rsidR="00182914">
        <w:rPr>
          <w:b/>
        </w:rPr>
        <w:t>Evaluation criteria and questions</w:t>
      </w:r>
    </w:p>
    <w:p w:rsidR="00BB378D" w:rsidRDefault="00BB378D" w:rsidP="00C91F2A">
      <w:pPr>
        <w:tabs>
          <w:tab w:val="left" w:pos="2250"/>
        </w:tabs>
        <w:rPr>
          <w:b/>
        </w:rPr>
      </w:pPr>
    </w:p>
    <w:p w:rsidR="00BB378D" w:rsidRDefault="00BB378D" w:rsidP="005B6745">
      <w:pPr>
        <w:tabs>
          <w:tab w:val="left" w:pos="2250"/>
        </w:tabs>
        <w:jc w:val="both"/>
      </w:pPr>
      <w:r>
        <w:t xml:space="preserve">The evaluation will consider the </w:t>
      </w:r>
      <w:r w:rsidR="00442631">
        <w:t xml:space="preserve">Project against </w:t>
      </w:r>
      <w:r>
        <w:t>standard evaluation criteria relating to: relevance, effectiveness, efficiency, impact and sustainability.</w:t>
      </w:r>
      <w:r w:rsidR="00442631">
        <w:t xml:space="preserve">  Given the timing of this review, particular attention will be given to extracting lessons learned </w:t>
      </w:r>
      <w:r w:rsidR="00CE50FA">
        <w:t>so far</w:t>
      </w:r>
      <w:r w:rsidR="00C3670A">
        <w:t xml:space="preserve">, </w:t>
      </w:r>
      <w:r w:rsidR="00442631">
        <w:t>and their relevance for future project implementation</w:t>
      </w:r>
      <w:r w:rsidR="00376744">
        <w:t>, as well as broader strategic lessons learned for the PRO 169 programme.</w:t>
      </w:r>
    </w:p>
    <w:p w:rsidR="00BB378D" w:rsidRDefault="00BB378D" w:rsidP="00E625D7">
      <w:pPr>
        <w:tabs>
          <w:tab w:val="left" w:pos="2250"/>
        </w:tabs>
        <w:ind w:left="426"/>
      </w:pPr>
    </w:p>
    <w:p w:rsidR="00BB378D" w:rsidRDefault="00BB378D" w:rsidP="005B6745">
      <w:pPr>
        <w:tabs>
          <w:tab w:val="left" w:pos="2250"/>
        </w:tabs>
      </w:pPr>
      <w:r>
        <w:t xml:space="preserve">In particular, it will aim to </w:t>
      </w:r>
      <w:r w:rsidR="00442631">
        <w:t>address</w:t>
      </w:r>
      <w:r>
        <w:t xml:space="preserve"> the following </w:t>
      </w:r>
      <w:r w:rsidR="00472FF3">
        <w:t xml:space="preserve">evaluation </w:t>
      </w:r>
      <w:r>
        <w:t>questions:</w:t>
      </w:r>
    </w:p>
    <w:p w:rsidR="00BB378D" w:rsidRDefault="00BB378D" w:rsidP="00E625D7">
      <w:pPr>
        <w:tabs>
          <w:tab w:val="left" w:pos="2250"/>
        </w:tabs>
        <w:ind w:left="426"/>
      </w:pPr>
    </w:p>
    <w:p w:rsidR="00BB378D" w:rsidRDefault="00BB378D" w:rsidP="00430EE4">
      <w:pPr>
        <w:pStyle w:val="ListParagraph"/>
        <w:tabs>
          <w:tab w:val="left" w:pos="2250"/>
        </w:tabs>
        <w:ind w:left="0"/>
      </w:pPr>
      <w:r>
        <w:rPr>
          <w:i/>
        </w:rPr>
        <w:t xml:space="preserve">   1. </w:t>
      </w:r>
      <w:r w:rsidR="00B76C88" w:rsidRPr="003A0233">
        <w:rPr>
          <w:i/>
        </w:rPr>
        <w:t xml:space="preserve">Relevance and strategic fit of the </w:t>
      </w:r>
      <w:r w:rsidR="006412A9">
        <w:rPr>
          <w:i/>
        </w:rPr>
        <w:t>Project</w:t>
      </w:r>
    </w:p>
    <w:p w:rsidR="00426C1D" w:rsidRDefault="00426C1D" w:rsidP="00430EE4">
      <w:pPr>
        <w:pStyle w:val="ListParagraph"/>
        <w:tabs>
          <w:tab w:val="left" w:pos="2250"/>
        </w:tabs>
        <w:ind w:left="0"/>
      </w:pPr>
    </w:p>
    <w:p w:rsidR="00E86F58" w:rsidRPr="00E86F58" w:rsidRDefault="00BB378D" w:rsidP="005B6745">
      <w:pPr>
        <w:numPr>
          <w:ilvl w:val="0"/>
          <w:numId w:val="36"/>
        </w:numPr>
        <w:rPr>
          <w:b/>
          <w:bCs/>
          <w:dstrike/>
          <w:snapToGrid w:val="0"/>
          <w:lang w:val="en-GB"/>
        </w:rPr>
      </w:pPr>
      <w:r w:rsidRPr="00856A7E">
        <w:rPr>
          <w:lang w:val="en-GB"/>
        </w:rPr>
        <w:t xml:space="preserve">The extent to which the </w:t>
      </w:r>
      <w:r w:rsidR="006412A9">
        <w:rPr>
          <w:lang w:val="en-GB"/>
        </w:rPr>
        <w:t xml:space="preserve">Project’s </w:t>
      </w:r>
      <w:r w:rsidRPr="00856A7E">
        <w:rPr>
          <w:lang w:val="en-GB"/>
        </w:rPr>
        <w:t>objectives, outputs and activities are consistent with and respond to indigenous and triba</w:t>
      </w:r>
      <w:r>
        <w:rPr>
          <w:lang w:val="en-GB"/>
        </w:rPr>
        <w:t>l peoples’ needs and priorities as well as to the needs expressed by ILO’s constituents</w:t>
      </w:r>
      <w:r w:rsidR="006412A9">
        <w:rPr>
          <w:lang w:val="en-GB"/>
        </w:rPr>
        <w:t>, as</w:t>
      </w:r>
      <w:r w:rsidR="009B147D">
        <w:rPr>
          <w:lang w:val="en-GB"/>
        </w:rPr>
        <w:t xml:space="preserve"> reflected in the respective Decent Work Country Programmes</w:t>
      </w:r>
      <w:r w:rsidR="00BB6896">
        <w:rPr>
          <w:lang w:val="en-GB"/>
        </w:rPr>
        <w:t xml:space="preserve"> </w:t>
      </w:r>
      <w:r w:rsidR="006412A9">
        <w:rPr>
          <w:lang w:val="en-GB"/>
        </w:rPr>
        <w:t xml:space="preserve">agreed between ILO and national constituents, </w:t>
      </w:r>
      <w:r w:rsidR="00BB6896">
        <w:rPr>
          <w:lang w:val="en-GB"/>
        </w:rPr>
        <w:t xml:space="preserve">and </w:t>
      </w:r>
      <w:r w:rsidR="006412A9">
        <w:rPr>
          <w:lang w:val="en-GB"/>
        </w:rPr>
        <w:t xml:space="preserve">the </w:t>
      </w:r>
      <w:r w:rsidR="00BB6896">
        <w:rPr>
          <w:lang w:val="en-GB"/>
        </w:rPr>
        <w:t>UNDAF</w:t>
      </w:r>
      <w:r w:rsidR="00E86F58">
        <w:rPr>
          <w:lang w:val="en-GB"/>
        </w:rPr>
        <w:t>;</w:t>
      </w:r>
    </w:p>
    <w:p w:rsidR="00E86F58" w:rsidRDefault="00BB378D" w:rsidP="00E86F58">
      <w:pPr>
        <w:numPr>
          <w:ilvl w:val="0"/>
          <w:numId w:val="36"/>
        </w:numPr>
        <w:rPr>
          <w:b/>
          <w:bCs/>
          <w:dstrike/>
          <w:snapToGrid w:val="0"/>
          <w:lang w:val="en-GB"/>
        </w:rPr>
      </w:pPr>
      <w:r w:rsidRPr="00E86F58">
        <w:rPr>
          <w:lang w:val="en-GB"/>
        </w:rPr>
        <w:t xml:space="preserve">The extent to which the </w:t>
      </w:r>
      <w:r w:rsidR="006412A9" w:rsidRPr="00E86F58">
        <w:rPr>
          <w:lang w:val="en-GB"/>
        </w:rPr>
        <w:t>Project</w:t>
      </w:r>
      <w:r w:rsidR="009E6EF6" w:rsidRPr="00E86F58">
        <w:rPr>
          <w:lang w:val="en-GB"/>
        </w:rPr>
        <w:t xml:space="preserve"> </w:t>
      </w:r>
      <w:r w:rsidRPr="00E86F58">
        <w:rPr>
          <w:lang w:val="en-GB"/>
        </w:rPr>
        <w:t>takes into account regional and/or country-specific needs and priorities as well as opportunities and challenges;</w:t>
      </w:r>
    </w:p>
    <w:p w:rsidR="00E86F58" w:rsidRPr="00E86F58" w:rsidRDefault="00BB378D" w:rsidP="00E86F58">
      <w:pPr>
        <w:numPr>
          <w:ilvl w:val="0"/>
          <w:numId w:val="36"/>
        </w:numPr>
        <w:rPr>
          <w:b/>
          <w:bCs/>
          <w:dstrike/>
          <w:snapToGrid w:val="0"/>
          <w:lang w:val="en-GB"/>
        </w:rPr>
      </w:pPr>
      <w:r w:rsidRPr="00E86F58">
        <w:rPr>
          <w:lang w:val="en-GB"/>
        </w:rPr>
        <w:t xml:space="preserve">The extent to which the </w:t>
      </w:r>
      <w:r w:rsidR="006412A9" w:rsidRPr="00E86F58">
        <w:rPr>
          <w:lang w:val="en-GB"/>
        </w:rPr>
        <w:t>Project</w:t>
      </w:r>
      <w:r w:rsidRPr="00E86F58">
        <w:rPr>
          <w:lang w:val="en-GB"/>
        </w:rPr>
        <w:t xml:space="preserve"> is complementary</w:t>
      </w:r>
      <w:r w:rsidR="009E6EF6" w:rsidRPr="00E86F58">
        <w:rPr>
          <w:lang w:val="en-GB"/>
        </w:rPr>
        <w:t xml:space="preserve"> to, </w:t>
      </w:r>
      <w:r w:rsidRPr="00E86F58">
        <w:rPr>
          <w:lang w:val="en-GB"/>
        </w:rPr>
        <w:t>and provides substantial input</w:t>
      </w:r>
      <w:r w:rsidR="009E6EF6" w:rsidRPr="00E86F58">
        <w:rPr>
          <w:lang w:val="en-GB"/>
        </w:rPr>
        <w:t xml:space="preserve"> to,</w:t>
      </w:r>
      <w:r w:rsidRPr="00E86F58">
        <w:rPr>
          <w:lang w:val="en-GB"/>
        </w:rPr>
        <w:t xml:space="preserve"> global, regional and national efforts for promoting the rights o</w:t>
      </w:r>
      <w:r w:rsidR="00E86F58" w:rsidRPr="00E86F58">
        <w:rPr>
          <w:lang w:val="en-GB"/>
        </w:rPr>
        <w:t>f indigenous and tribal peoples</w:t>
      </w:r>
      <w:r w:rsidRPr="00E86F58">
        <w:rPr>
          <w:lang w:val="en-GB"/>
        </w:rPr>
        <w:t>;</w:t>
      </w:r>
    </w:p>
    <w:p w:rsidR="00B76C88" w:rsidRPr="00E86F58" w:rsidRDefault="00BB378D" w:rsidP="00E86F58">
      <w:pPr>
        <w:numPr>
          <w:ilvl w:val="0"/>
          <w:numId w:val="36"/>
        </w:numPr>
        <w:rPr>
          <w:b/>
          <w:bCs/>
          <w:dstrike/>
          <w:snapToGrid w:val="0"/>
          <w:lang w:val="en-GB"/>
        </w:rPr>
      </w:pPr>
      <w:r w:rsidRPr="00E86F58">
        <w:rPr>
          <w:lang w:val="en-GB"/>
        </w:rPr>
        <w:t xml:space="preserve">The extent to which the </w:t>
      </w:r>
      <w:r w:rsidR="006412A9" w:rsidRPr="00E86F58">
        <w:rPr>
          <w:lang w:val="en-GB"/>
        </w:rPr>
        <w:t>Project</w:t>
      </w:r>
      <w:r w:rsidRPr="00E86F58">
        <w:rPr>
          <w:lang w:val="en-GB"/>
        </w:rPr>
        <w:t xml:space="preserve"> </w:t>
      </w:r>
      <w:r w:rsidR="009E6EF6" w:rsidRPr="00E86F58">
        <w:rPr>
          <w:lang w:val="en-GB"/>
        </w:rPr>
        <w:t>draws upon</w:t>
      </w:r>
      <w:r w:rsidRPr="00E86F58">
        <w:rPr>
          <w:lang w:val="en-GB"/>
        </w:rPr>
        <w:t xml:space="preserve"> the ILO</w:t>
      </w:r>
      <w:r w:rsidR="009E6EF6" w:rsidRPr="00E86F58">
        <w:rPr>
          <w:lang w:val="en-GB"/>
        </w:rPr>
        <w:t>’</w:t>
      </w:r>
      <w:r w:rsidRPr="00E86F58">
        <w:rPr>
          <w:lang w:val="en-GB"/>
        </w:rPr>
        <w:t>s comparative advantage in the field of indigenous and tribal peoples</w:t>
      </w:r>
      <w:r w:rsidR="00C2117B" w:rsidRPr="00E86F58">
        <w:rPr>
          <w:lang w:val="en-GB"/>
        </w:rPr>
        <w:t xml:space="preserve"> and establishes synergies with activities carried out </w:t>
      </w:r>
      <w:r w:rsidR="001478E3" w:rsidRPr="00E86F58">
        <w:rPr>
          <w:lang w:val="en-GB"/>
        </w:rPr>
        <w:t xml:space="preserve">in other ILO projects </w:t>
      </w:r>
      <w:r w:rsidR="009E6EF6" w:rsidRPr="00E86F58">
        <w:rPr>
          <w:lang w:val="en-GB"/>
        </w:rPr>
        <w:t xml:space="preserve">and </w:t>
      </w:r>
      <w:r w:rsidR="001478E3" w:rsidRPr="00E86F58">
        <w:rPr>
          <w:lang w:val="en-GB"/>
        </w:rPr>
        <w:t>those of development partners</w:t>
      </w:r>
      <w:r w:rsidR="009170F9" w:rsidRPr="00E86F58">
        <w:rPr>
          <w:lang w:val="en-GB"/>
        </w:rPr>
        <w:t xml:space="preserve"> and other UN Agencies </w:t>
      </w:r>
      <w:r w:rsidR="001478E3" w:rsidRPr="00E86F58">
        <w:rPr>
          <w:lang w:val="en-GB"/>
        </w:rPr>
        <w:t xml:space="preserve">at the country level. </w:t>
      </w:r>
      <w:r w:rsidRPr="00E86F58">
        <w:rPr>
          <w:lang w:val="en-GB"/>
        </w:rPr>
        <w:t xml:space="preserve"> </w:t>
      </w:r>
    </w:p>
    <w:p w:rsidR="004B56C6" w:rsidRDefault="004B56C6" w:rsidP="004B56C6">
      <w:pPr>
        <w:rPr>
          <w:lang w:val="en-GB"/>
        </w:rPr>
      </w:pPr>
    </w:p>
    <w:p w:rsidR="004B56C6" w:rsidRPr="00C4127B" w:rsidRDefault="004B56C6" w:rsidP="00C4127B">
      <w:pPr>
        <w:numPr>
          <w:ilvl w:val="0"/>
          <w:numId w:val="38"/>
        </w:numPr>
        <w:rPr>
          <w:i/>
          <w:lang w:val="en-GB"/>
        </w:rPr>
      </w:pPr>
      <w:r w:rsidRPr="00C4127B">
        <w:rPr>
          <w:i/>
          <w:lang w:val="en-GB"/>
        </w:rPr>
        <w:t>Validity of intervention design</w:t>
      </w:r>
    </w:p>
    <w:p w:rsidR="00EF46C1" w:rsidRDefault="00EF46C1" w:rsidP="00EF46C1">
      <w:pPr>
        <w:ind w:left="720"/>
        <w:rPr>
          <w:i/>
          <w:lang w:val="en-GB"/>
        </w:rPr>
      </w:pPr>
    </w:p>
    <w:p w:rsidR="00EF46C1" w:rsidRDefault="00EF46C1" w:rsidP="00C4127B">
      <w:pPr>
        <w:numPr>
          <w:ilvl w:val="0"/>
          <w:numId w:val="37"/>
        </w:numPr>
        <w:ind w:left="1134" w:hanging="425"/>
        <w:rPr>
          <w:lang w:val="en-GB"/>
        </w:rPr>
      </w:pPr>
      <w:r>
        <w:rPr>
          <w:lang w:val="en-GB"/>
        </w:rPr>
        <w:t>The extent to which the design is logical and coherent;</w:t>
      </w:r>
    </w:p>
    <w:p w:rsidR="002427FB" w:rsidRDefault="002427FB" w:rsidP="00C4127B">
      <w:pPr>
        <w:numPr>
          <w:ilvl w:val="0"/>
          <w:numId w:val="37"/>
        </w:numPr>
        <w:ind w:left="1134" w:hanging="425"/>
        <w:rPr>
          <w:lang w:val="en-GB"/>
        </w:rPr>
      </w:pPr>
      <w:r>
        <w:rPr>
          <w:lang w:val="en-GB"/>
        </w:rPr>
        <w:t>The extent to which the indicators selected are SMART and capable of measuring progress towards the expected results;</w:t>
      </w:r>
    </w:p>
    <w:p w:rsidR="00EF46C1" w:rsidRDefault="00EF46C1" w:rsidP="00C4127B">
      <w:pPr>
        <w:numPr>
          <w:ilvl w:val="0"/>
          <w:numId w:val="37"/>
        </w:numPr>
        <w:ind w:left="1134" w:hanging="425"/>
        <w:rPr>
          <w:lang w:val="en-GB"/>
        </w:rPr>
      </w:pPr>
      <w:r>
        <w:rPr>
          <w:lang w:val="en-GB"/>
        </w:rPr>
        <w:t>The extent to which the selection of the partners has been strategic</w:t>
      </w:r>
      <w:r w:rsidR="007D1B60">
        <w:rPr>
          <w:lang w:val="en-GB"/>
        </w:rPr>
        <w:t xml:space="preserve"> and appropriate.</w:t>
      </w:r>
    </w:p>
    <w:p w:rsidR="00BB378D" w:rsidRDefault="00BB378D" w:rsidP="009054AC">
      <w:pPr>
        <w:ind w:left="1506"/>
        <w:rPr>
          <w:lang w:val="en-GB"/>
        </w:rPr>
      </w:pPr>
    </w:p>
    <w:p w:rsidR="00BB378D" w:rsidRDefault="00BB378D" w:rsidP="00426C1D">
      <w:pPr>
        <w:pStyle w:val="ListParagraph"/>
        <w:numPr>
          <w:ilvl w:val="0"/>
          <w:numId w:val="38"/>
        </w:numPr>
        <w:rPr>
          <w:lang w:val="en-GB"/>
        </w:rPr>
      </w:pPr>
      <w:r>
        <w:rPr>
          <w:i/>
          <w:lang w:val="en-GB"/>
        </w:rPr>
        <w:t>Project progress and effectiveness</w:t>
      </w:r>
    </w:p>
    <w:p w:rsidR="00426C1D" w:rsidRDefault="00426C1D" w:rsidP="00426C1D">
      <w:pPr>
        <w:pStyle w:val="ListParagraph"/>
        <w:rPr>
          <w:lang w:val="en-GB"/>
        </w:rPr>
      </w:pPr>
    </w:p>
    <w:p w:rsidR="00E86F58" w:rsidRDefault="00BB378D" w:rsidP="00E86F58">
      <w:pPr>
        <w:numPr>
          <w:ilvl w:val="0"/>
          <w:numId w:val="28"/>
        </w:numPr>
        <w:rPr>
          <w:b/>
          <w:bCs/>
          <w:dstrike/>
          <w:snapToGrid w:val="0"/>
          <w:lang w:val="en-GB"/>
        </w:rPr>
      </w:pPr>
      <w:r w:rsidRPr="00856A7E">
        <w:rPr>
          <w:lang w:val="en-GB"/>
        </w:rPr>
        <w:t>The extent to which the foreseen outputs and immediate objectives have been achieved</w:t>
      </w:r>
      <w:r>
        <w:rPr>
          <w:lang w:val="en-GB"/>
        </w:rPr>
        <w:t>;</w:t>
      </w:r>
    </w:p>
    <w:p w:rsidR="00B76C88" w:rsidRPr="00E86F58" w:rsidRDefault="00BB378D" w:rsidP="00E86F58">
      <w:pPr>
        <w:numPr>
          <w:ilvl w:val="0"/>
          <w:numId w:val="28"/>
        </w:numPr>
        <w:rPr>
          <w:b/>
          <w:bCs/>
          <w:dstrike/>
          <w:snapToGrid w:val="0"/>
          <w:webHidden/>
          <w:lang w:val="en-GB"/>
        </w:rPr>
      </w:pPr>
      <w:r w:rsidRPr="00E86F58">
        <w:rPr>
          <w:lang w:val="en-GB"/>
        </w:rPr>
        <w:lastRenderedPageBreak/>
        <w:t xml:space="preserve">The extent to which </w:t>
      </w:r>
      <w:r w:rsidR="001A3EF4" w:rsidRPr="00E86F58">
        <w:rPr>
          <w:lang w:val="en-GB"/>
        </w:rPr>
        <w:t xml:space="preserve">discrimination and </w:t>
      </w:r>
      <w:r w:rsidRPr="00E86F58">
        <w:rPr>
          <w:lang w:val="en-GB"/>
        </w:rPr>
        <w:t>gender-specific concerns have been systematically addressed;</w:t>
      </w:r>
    </w:p>
    <w:p w:rsidR="001D193F" w:rsidRPr="001D193F" w:rsidRDefault="00BB378D">
      <w:pPr>
        <w:numPr>
          <w:ilvl w:val="0"/>
          <w:numId w:val="28"/>
        </w:numPr>
        <w:rPr>
          <w:b/>
          <w:bCs/>
          <w:dstrike/>
          <w:snapToGrid w:val="0"/>
          <w:lang w:val="en-GB"/>
        </w:rPr>
      </w:pPr>
      <w:r w:rsidRPr="00856A7E">
        <w:rPr>
          <w:lang w:val="en-GB"/>
        </w:rPr>
        <w:t xml:space="preserve">An assessment of the </w:t>
      </w:r>
      <w:r>
        <w:rPr>
          <w:lang w:val="en-GB"/>
        </w:rPr>
        <w:t>obstacles</w:t>
      </w:r>
      <w:r w:rsidRPr="00856A7E">
        <w:rPr>
          <w:lang w:val="en-GB"/>
        </w:rPr>
        <w:t xml:space="preserve"> encountered in achieving the foreseen outputs and </w:t>
      </w:r>
      <w:r>
        <w:rPr>
          <w:lang w:val="en-GB"/>
        </w:rPr>
        <w:t>objectives</w:t>
      </w:r>
      <w:r w:rsidR="007D1B60">
        <w:rPr>
          <w:lang w:val="en-GB"/>
        </w:rPr>
        <w:t>, and how effectively these were addressed</w:t>
      </w:r>
      <w:r>
        <w:rPr>
          <w:lang w:val="en-GB"/>
        </w:rPr>
        <w:t>;</w:t>
      </w:r>
    </w:p>
    <w:p w:rsidR="00753A51" w:rsidRPr="001E55B3" w:rsidRDefault="00BB378D" w:rsidP="00E86F58">
      <w:pPr>
        <w:numPr>
          <w:ilvl w:val="0"/>
          <w:numId w:val="28"/>
        </w:numPr>
        <w:rPr>
          <w:b/>
          <w:bCs/>
          <w:dstrike/>
          <w:snapToGrid w:val="0"/>
          <w:lang w:val="en-GB"/>
        </w:rPr>
      </w:pPr>
      <w:r w:rsidRPr="00E86F58">
        <w:rPr>
          <w:lang w:val="en-GB"/>
        </w:rPr>
        <w:t>An assessment of the factors</w:t>
      </w:r>
      <w:r w:rsidR="007D1B60" w:rsidRPr="00E86F58">
        <w:rPr>
          <w:lang w:val="en-GB"/>
        </w:rPr>
        <w:t xml:space="preserve"> which have facilitated achievement of project objective</w:t>
      </w:r>
      <w:r w:rsidR="00753A51">
        <w:rPr>
          <w:lang w:val="en-GB"/>
        </w:rPr>
        <w:t>s</w:t>
      </w:r>
    </w:p>
    <w:p w:rsidR="00753A51" w:rsidRDefault="00753A51" w:rsidP="00753A51">
      <w:pPr>
        <w:numPr>
          <w:ilvl w:val="0"/>
          <w:numId w:val="28"/>
        </w:numPr>
        <w:rPr>
          <w:lang w:val="en-GB"/>
        </w:rPr>
      </w:pPr>
      <w:r>
        <w:rPr>
          <w:lang w:val="en-GB"/>
        </w:rPr>
        <w:t>I</w:t>
      </w:r>
      <w:r w:rsidR="00BB378D" w:rsidRPr="00E86F58">
        <w:rPr>
          <w:lang w:val="en-GB"/>
        </w:rPr>
        <w:t xml:space="preserve">dentification of the most effective mechanisms used by the Project to promote the inclusion of indigenous issues in public policies and in the agendas of the </w:t>
      </w:r>
      <w:r w:rsidR="007D1B60" w:rsidRPr="00E86F58">
        <w:rPr>
          <w:lang w:val="en-GB"/>
        </w:rPr>
        <w:t xml:space="preserve">ILO </w:t>
      </w:r>
      <w:r w:rsidR="00BB378D" w:rsidRPr="00E86F58">
        <w:rPr>
          <w:lang w:val="en-GB"/>
        </w:rPr>
        <w:t>social partners</w:t>
      </w:r>
      <w:r>
        <w:rPr>
          <w:lang w:val="en-GB"/>
        </w:rPr>
        <w:t xml:space="preserve"> and how project has supported national policies and plans on indigenous peoples;  </w:t>
      </w:r>
    </w:p>
    <w:p w:rsidR="00B76C88" w:rsidRDefault="00BB378D">
      <w:pPr>
        <w:numPr>
          <w:ilvl w:val="0"/>
          <w:numId w:val="28"/>
        </w:numPr>
        <w:rPr>
          <w:lang w:val="en-GB"/>
        </w:rPr>
      </w:pPr>
      <w:r>
        <w:rPr>
          <w:lang w:val="en-GB"/>
        </w:rPr>
        <w:t xml:space="preserve">The extent to which the project has </w:t>
      </w:r>
      <w:r w:rsidR="007D1B60">
        <w:rPr>
          <w:lang w:val="en-GB"/>
        </w:rPr>
        <w:t>responded to</w:t>
      </w:r>
      <w:r>
        <w:rPr>
          <w:lang w:val="en-GB"/>
        </w:rPr>
        <w:t xml:space="preserve"> </w:t>
      </w:r>
      <w:r w:rsidR="007D1B60">
        <w:rPr>
          <w:lang w:val="en-GB"/>
        </w:rPr>
        <w:t xml:space="preserve"> </w:t>
      </w:r>
      <w:r>
        <w:rPr>
          <w:lang w:val="en-GB"/>
        </w:rPr>
        <w:t>concerns raised by the ILO’s supervisory bodies</w:t>
      </w:r>
      <w:r w:rsidR="007D1B60">
        <w:rPr>
          <w:lang w:val="en-GB"/>
        </w:rPr>
        <w:t xml:space="preserve"> with respect to C.169 and other relevant ILO standards</w:t>
      </w:r>
      <w:r>
        <w:rPr>
          <w:lang w:val="en-GB"/>
        </w:rPr>
        <w:t>;</w:t>
      </w:r>
    </w:p>
    <w:p w:rsidR="00B76C88" w:rsidRDefault="00BB378D">
      <w:pPr>
        <w:numPr>
          <w:ilvl w:val="0"/>
          <w:numId w:val="28"/>
        </w:numPr>
        <w:rPr>
          <w:lang w:val="en-GB"/>
        </w:rPr>
      </w:pPr>
      <w:r>
        <w:rPr>
          <w:lang w:val="en-GB"/>
        </w:rPr>
        <w:t>The extent to which the project has raise</w:t>
      </w:r>
      <w:r w:rsidR="007D1B60">
        <w:rPr>
          <w:lang w:val="en-GB"/>
        </w:rPr>
        <w:t>d</w:t>
      </w:r>
      <w:r>
        <w:rPr>
          <w:lang w:val="en-GB"/>
        </w:rPr>
        <w:t xml:space="preserve"> awareness </w:t>
      </w:r>
      <w:r w:rsidR="007D1B60">
        <w:rPr>
          <w:lang w:val="en-GB"/>
        </w:rPr>
        <w:t xml:space="preserve">at national level </w:t>
      </w:r>
      <w:r w:rsidR="00094C37">
        <w:rPr>
          <w:lang w:val="en-GB"/>
        </w:rPr>
        <w:t xml:space="preserve">of indigenous </w:t>
      </w:r>
      <w:r w:rsidR="007D1B60">
        <w:rPr>
          <w:lang w:val="en-GB"/>
        </w:rPr>
        <w:t xml:space="preserve">and associated legal issues </w:t>
      </w:r>
      <w:r>
        <w:rPr>
          <w:lang w:val="en-GB"/>
        </w:rPr>
        <w:t>among public officials and other key actors.</w:t>
      </w:r>
    </w:p>
    <w:p w:rsidR="001E4F2A" w:rsidRDefault="00627234">
      <w:pPr>
        <w:numPr>
          <w:ilvl w:val="0"/>
          <w:numId w:val="28"/>
        </w:numPr>
        <w:rPr>
          <w:lang w:val="en-GB"/>
        </w:rPr>
      </w:pPr>
      <w:r>
        <w:rPr>
          <w:lang w:val="en-GB"/>
        </w:rPr>
        <w:t xml:space="preserve">The extent to which the project </w:t>
      </w:r>
      <w:r w:rsidR="007D1B60">
        <w:rPr>
          <w:lang w:val="en-GB"/>
        </w:rPr>
        <w:t>has</w:t>
      </w:r>
      <w:r>
        <w:rPr>
          <w:lang w:val="en-GB"/>
        </w:rPr>
        <w:t xml:space="preserve"> contribut</w:t>
      </w:r>
      <w:r w:rsidR="007D1B60">
        <w:rPr>
          <w:lang w:val="en-GB"/>
        </w:rPr>
        <w:t>ed</w:t>
      </w:r>
      <w:r>
        <w:rPr>
          <w:lang w:val="en-GB"/>
        </w:rPr>
        <w:t xml:space="preserve"> to National Decent Work Agendas and the ILO Decent Work Country Programmes where these exist.</w:t>
      </w:r>
    </w:p>
    <w:p w:rsidR="00D37098" w:rsidRDefault="001E4F2A" w:rsidP="00D37098">
      <w:pPr>
        <w:numPr>
          <w:ilvl w:val="0"/>
          <w:numId w:val="28"/>
        </w:numPr>
        <w:rPr>
          <w:lang w:val="en-GB"/>
        </w:rPr>
      </w:pPr>
      <w:r>
        <w:rPr>
          <w:lang w:val="en-GB"/>
        </w:rPr>
        <w:t xml:space="preserve">The extent to which the </w:t>
      </w:r>
      <w:r w:rsidR="005279C2">
        <w:rPr>
          <w:lang w:val="en-GB"/>
        </w:rPr>
        <w:t>project is contributing to the MDGs and UNDAFs objectives.</w:t>
      </w:r>
    </w:p>
    <w:p w:rsidR="00BB378D" w:rsidRDefault="00753A51" w:rsidP="00D37098">
      <w:pPr>
        <w:numPr>
          <w:ilvl w:val="0"/>
          <w:numId w:val="28"/>
        </w:numPr>
        <w:rPr>
          <w:lang w:val="en-GB"/>
        </w:rPr>
      </w:pPr>
      <w:r w:rsidRPr="00D37098">
        <w:rPr>
          <w:lang w:val="en-GB"/>
        </w:rPr>
        <w:t>Identify linkages and complementarities with other ILO and non-ILO project interventions operating in the field of indigenous peoples</w:t>
      </w:r>
      <w:r w:rsidR="00067A2D" w:rsidRPr="00D37098">
        <w:rPr>
          <w:lang w:val="en-GB"/>
        </w:rPr>
        <w:t>, including those supported by the Spanish government and other donor agencies.</w:t>
      </w:r>
    </w:p>
    <w:p w:rsidR="007A4923" w:rsidRPr="00D37098" w:rsidRDefault="007A4923" w:rsidP="007A4923">
      <w:pPr>
        <w:ind w:left="1080"/>
        <w:rPr>
          <w:lang w:val="en-GB"/>
        </w:rPr>
      </w:pPr>
    </w:p>
    <w:p w:rsidR="00BB378D" w:rsidRDefault="00BB378D" w:rsidP="00430EE4">
      <w:pPr>
        <w:pStyle w:val="ListParagraph"/>
        <w:ind w:left="0"/>
        <w:rPr>
          <w:lang w:val="en-GB"/>
        </w:rPr>
      </w:pPr>
      <w:r>
        <w:rPr>
          <w:i/>
          <w:lang w:val="en-GB"/>
        </w:rPr>
        <w:t xml:space="preserve"> </w:t>
      </w:r>
      <w:r w:rsidR="00782D5A">
        <w:rPr>
          <w:i/>
          <w:lang w:val="en-GB"/>
        </w:rPr>
        <w:t>4</w:t>
      </w:r>
      <w:r>
        <w:rPr>
          <w:i/>
          <w:lang w:val="en-GB"/>
        </w:rPr>
        <w:t xml:space="preserve">. </w:t>
      </w:r>
      <w:r w:rsidRPr="00BB0790">
        <w:rPr>
          <w:i/>
          <w:lang w:val="en-GB"/>
        </w:rPr>
        <w:t>Adequacy and efficiency of resource use</w:t>
      </w:r>
      <w:r>
        <w:rPr>
          <w:lang w:val="en-GB"/>
        </w:rPr>
        <w:t xml:space="preserve">: </w:t>
      </w:r>
    </w:p>
    <w:p w:rsidR="00BB378D" w:rsidRPr="00BB0790" w:rsidRDefault="00BB378D" w:rsidP="00BB0790">
      <w:pPr>
        <w:pStyle w:val="ListParagraph"/>
        <w:ind w:left="1146"/>
        <w:rPr>
          <w:lang w:val="en-GB"/>
        </w:rPr>
      </w:pPr>
    </w:p>
    <w:p w:rsidR="005E27D3" w:rsidRDefault="00BB378D" w:rsidP="005E27D3">
      <w:pPr>
        <w:numPr>
          <w:ilvl w:val="0"/>
          <w:numId w:val="30"/>
        </w:numPr>
        <w:rPr>
          <w:lang w:val="en-GB"/>
        </w:rPr>
      </w:pPr>
      <w:r w:rsidRPr="00856A7E">
        <w:rPr>
          <w:lang w:val="en-GB"/>
        </w:rPr>
        <w:t xml:space="preserve">An assessment of </w:t>
      </w:r>
      <w:r w:rsidR="005E27D3" w:rsidRPr="00856A7E">
        <w:rPr>
          <w:lang w:val="en-GB"/>
        </w:rPr>
        <w:t xml:space="preserve">the </w:t>
      </w:r>
      <w:r w:rsidR="005E27D3">
        <w:rPr>
          <w:lang w:val="en-GB"/>
        </w:rPr>
        <w:t xml:space="preserve">overall </w:t>
      </w:r>
      <w:r w:rsidR="005E27D3" w:rsidRPr="00856A7E">
        <w:rPr>
          <w:lang w:val="en-GB"/>
        </w:rPr>
        <w:t>efficiency of</w:t>
      </w:r>
      <w:r w:rsidR="00067A2D">
        <w:rPr>
          <w:lang w:val="en-GB"/>
        </w:rPr>
        <w:t xml:space="preserve"> project implementation mechanisms</w:t>
      </w:r>
    </w:p>
    <w:p w:rsidR="00B76C88" w:rsidRDefault="005E27D3" w:rsidP="005E27D3">
      <w:pPr>
        <w:numPr>
          <w:ilvl w:val="0"/>
          <w:numId w:val="30"/>
        </w:numPr>
        <w:rPr>
          <w:lang w:val="en-GB"/>
        </w:rPr>
      </w:pPr>
      <w:r>
        <w:rPr>
          <w:lang w:val="en-GB"/>
        </w:rPr>
        <w:t>An assessment of whether project resources have been invested in a way that seeks to maximise results and impact ie do project results appear to be proportionate to the scale of financial investment, or could the same or similar resul</w:t>
      </w:r>
      <w:r w:rsidR="00067A2D">
        <w:rPr>
          <w:lang w:val="en-GB"/>
        </w:rPr>
        <w:t>ts have been achieved with less</w:t>
      </w:r>
      <w:r>
        <w:rPr>
          <w:lang w:val="en-GB"/>
        </w:rPr>
        <w:t xml:space="preserve"> resources</w:t>
      </w:r>
      <w:r w:rsidR="00067A2D">
        <w:rPr>
          <w:lang w:val="en-GB"/>
        </w:rPr>
        <w:t>,</w:t>
      </w:r>
      <w:r>
        <w:rPr>
          <w:lang w:val="en-GB"/>
        </w:rPr>
        <w:t xml:space="preserve"> used differently?</w:t>
      </w:r>
    </w:p>
    <w:p w:rsidR="007D1B60" w:rsidRPr="00EF46C1" w:rsidRDefault="007D1B60" w:rsidP="007D1B60">
      <w:pPr>
        <w:numPr>
          <w:ilvl w:val="0"/>
          <w:numId w:val="30"/>
        </w:numPr>
        <w:rPr>
          <w:lang w:val="en-GB"/>
        </w:rPr>
      </w:pPr>
      <w:r>
        <w:rPr>
          <w:lang w:val="en-GB"/>
        </w:rPr>
        <w:t>An assessment of the collaboration with other projects and the coordination with, and involvement of, relevant ILO specialists in the field and HQ.</w:t>
      </w:r>
    </w:p>
    <w:p w:rsidR="00027E53" w:rsidRDefault="00027E53" w:rsidP="00027E53">
      <w:pPr>
        <w:ind w:left="1080"/>
        <w:rPr>
          <w:lang w:val="en-GB"/>
        </w:rPr>
      </w:pPr>
    </w:p>
    <w:p w:rsidR="00027E53" w:rsidRDefault="00027E53" w:rsidP="00027E53">
      <w:pPr>
        <w:rPr>
          <w:i/>
          <w:lang w:val="en-GB"/>
        </w:rPr>
      </w:pPr>
      <w:r>
        <w:rPr>
          <w:lang w:val="en-GB"/>
        </w:rPr>
        <w:t xml:space="preserve">5.  </w:t>
      </w:r>
      <w:r>
        <w:rPr>
          <w:i/>
          <w:lang w:val="en-GB"/>
        </w:rPr>
        <w:t>Effectiveness of management arrangements</w:t>
      </w:r>
      <w:r w:rsidR="005779F0">
        <w:rPr>
          <w:i/>
          <w:lang w:val="en-GB"/>
        </w:rPr>
        <w:t>:</w:t>
      </w:r>
    </w:p>
    <w:p w:rsidR="005779F0" w:rsidRDefault="005779F0" w:rsidP="00027E53">
      <w:pPr>
        <w:rPr>
          <w:lang w:val="en-GB"/>
        </w:rPr>
      </w:pPr>
    </w:p>
    <w:p w:rsidR="005779F0" w:rsidRDefault="005779F0" w:rsidP="005779F0">
      <w:pPr>
        <w:numPr>
          <w:ilvl w:val="0"/>
          <w:numId w:val="39"/>
        </w:numPr>
        <w:rPr>
          <w:lang w:val="en-GB"/>
        </w:rPr>
      </w:pPr>
      <w:r>
        <w:rPr>
          <w:lang w:val="en-GB"/>
        </w:rPr>
        <w:t>An assessment of the coordination and communication flows within the project (HQ, regions and sub-regions);</w:t>
      </w:r>
    </w:p>
    <w:p w:rsidR="00742FA3" w:rsidRDefault="00742FA3" w:rsidP="005779F0">
      <w:pPr>
        <w:numPr>
          <w:ilvl w:val="0"/>
          <w:numId w:val="39"/>
        </w:numPr>
        <w:rPr>
          <w:lang w:val="en-GB"/>
        </w:rPr>
      </w:pPr>
      <w:r>
        <w:rPr>
          <w:lang w:val="en-GB"/>
        </w:rPr>
        <w:t xml:space="preserve">An assessment of </w:t>
      </w:r>
      <w:r w:rsidR="00233896">
        <w:rPr>
          <w:lang w:val="en-GB"/>
        </w:rPr>
        <w:t xml:space="preserve">ILO’s organizational capacity to effectively </w:t>
      </w:r>
      <w:r w:rsidR="008F5F1F">
        <w:rPr>
          <w:lang w:val="en-GB"/>
        </w:rPr>
        <w:t xml:space="preserve">support the implementation of the </w:t>
      </w:r>
      <w:r w:rsidR="006412A9">
        <w:rPr>
          <w:lang w:val="en-GB"/>
        </w:rPr>
        <w:t>Project</w:t>
      </w:r>
      <w:r w:rsidR="008F5F1F">
        <w:rPr>
          <w:lang w:val="en-GB"/>
        </w:rPr>
        <w:t>;</w:t>
      </w:r>
      <w:r w:rsidR="00233896">
        <w:rPr>
          <w:lang w:val="en-GB"/>
        </w:rPr>
        <w:t xml:space="preserve">   </w:t>
      </w:r>
    </w:p>
    <w:p w:rsidR="005779F0" w:rsidRDefault="005779F0" w:rsidP="005779F0">
      <w:pPr>
        <w:numPr>
          <w:ilvl w:val="0"/>
          <w:numId w:val="39"/>
        </w:numPr>
        <w:rPr>
          <w:lang w:val="en-GB"/>
        </w:rPr>
      </w:pPr>
      <w:r>
        <w:rPr>
          <w:lang w:val="en-GB"/>
        </w:rPr>
        <w:t>An assessment of the support from national partners</w:t>
      </w:r>
      <w:r w:rsidR="0063108C">
        <w:rPr>
          <w:lang w:val="en-GB"/>
        </w:rPr>
        <w:t>, including their level of involvement in Project implementation and decision-making</w:t>
      </w:r>
      <w:r>
        <w:rPr>
          <w:lang w:val="en-GB"/>
        </w:rPr>
        <w:t>;</w:t>
      </w:r>
    </w:p>
    <w:p w:rsidR="002029BF" w:rsidRPr="00421537" w:rsidRDefault="002029BF" w:rsidP="002029BF">
      <w:pPr>
        <w:pStyle w:val="List2"/>
        <w:numPr>
          <w:ilvl w:val="0"/>
          <w:numId w:val="39"/>
        </w:numPr>
        <w:rPr>
          <w:rFonts w:ascii="Times New Roman" w:hAnsi="Times New Roman"/>
          <w:bCs/>
          <w:sz w:val="24"/>
          <w:lang w:val="en-US"/>
        </w:rPr>
      </w:pPr>
      <w:r w:rsidRPr="00421537">
        <w:rPr>
          <w:rFonts w:ascii="Times New Roman" w:hAnsi="Times New Roman"/>
          <w:bCs/>
          <w:sz w:val="24"/>
          <w:lang w:val="en-US"/>
        </w:rPr>
        <w:t>How effectively has the project management monitored project performance and results? Is a monitoring &amp; evaluation system in place and how effe</w:t>
      </w:r>
      <w:r>
        <w:rPr>
          <w:rFonts w:ascii="Times New Roman" w:hAnsi="Times New Roman"/>
          <w:bCs/>
          <w:sz w:val="24"/>
          <w:lang w:val="en-US"/>
        </w:rPr>
        <w:t>ctive i</w:t>
      </w:r>
      <w:r w:rsidRPr="00421537">
        <w:rPr>
          <w:rFonts w:ascii="Times New Roman" w:hAnsi="Times New Roman"/>
          <w:bCs/>
          <w:sz w:val="24"/>
          <w:lang w:val="en-US"/>
        </w:rPr>
        <w:t>s it?</w:t>
      </w:r>
    </w:p>
    <w:p w:rsidR="00BB378D" w:rsidRDefault="00BB378D" w:rsidP="002029BF">
      <w:pPr>
        <w:rPr>
          <w:lang w:val="en-GB"/>
        </w:rPr>
      </w:pPr>
    </w:p>
    <w:p w:rsidR="00BB378D" w:rsidRDefault="00BB378D" w:rsidP="00430EE4">
      <w:pPr>
        <w:pStyle w:val="ListParagraph"/>
        <w:ind w:left="0"/>
        <w:rPr>
          <w:lang w:val="en-GB"/>
        </w:rPr>
      </w:pPr>
      <w:r>
        <w:rPr>
          <w:i/>
          <w:lang w:val="en-GB"/>
        </w:rPr>
        <w:t xml:space="preserve"> </w:t>
      </w:r>
      <w:r w:rsidR="00027E53">
        <w:rPr>
          <w:i/>
          <w:lang w:val="en-GB"/>
        </w:rPr>
        <w:t>6</w:t>
      </w:r>
      <w:r>
        <w:rPr>
          <w:i/>
          <w:lang w:val="en-GB"/>
        </w:rPr>
        <w:t>. Impact and sustainability</w:t>
      </w:r>
      <w:r>
        <w:rPr>
          <w:lang w:val="en-GB"/>
        </w:rPr>
        <w:t xml:space="preserve">: </w:t>
      </w:r>
    </w:p>
    <w:p w:rsidR="00BB378D" w:rsidRDefault="00BB378D" w:rsidP="00A54342">
      <w:pPr>
        <w:pStyle w:val="ListParagraph"/>
        <w:ind w:left="1146"/>
        <w:rPr>
          <w:i/>
          <w:lang w:val="en-GB"/>
        </w:rPr>
      </w:pPr>
    </w:p>
    <w:p w:rsidR="00BB378D" w:rsidRDefault="00BB378D">
      <w:pPr>
        <w:numPr>
          <w:ilvl w:val="0"/>
          <w:numId w:val="32"/>
        </w:numPr>
        <w:rPr>
          <w:lang w:val="en-GB"/>
        </w:rPr>
      </w:pPr>
      <w:r w:rsidRPr="00A54342">
        <w:rPr>
          <w:lang w:val="en-GB"/>
        </w:rPr>
        <w:t xml:space="preserve">The extent to which the </w:t>
      </w:r>
      <w:r w:rsidR="006412A9">
        <w:rPr>
          <w:lang w:val="en-GB"/>
        </w:rPr>
        <w:t>Project</w:t>
      </w:r>
      <w:r w:rsidRPr="00A54342">
        <w:rPr>
          <w:lang w:val="en-GB"/>
        </w:rPr>
        <w:t xml:space="preserve"> </w:t>
      </w:r>
      <w:r w:rsidR="0063108C">
        <w:rPr>
          <w:lang w:val="en-GB"/>
        </w:rPr>
        <w:t xml:space="preserve">is </w:t>
      </w:r>
      <w:r w:rsidRPr="00A54342">
        <w:rPr>
          <w:lang w:val="en-GB"/>
        </w:rPr>
        <w:t>contribut</w:t>
      </w:r>
      <w:r w:rsidR="0063108C">
        <w:rPr>
          <w:lang w:val="en-GB"/>
        </w:rPr>
        <w:t>ing</w:t>
      </w:r>
      <w:r w:rsidRPr="00A54342">
        <w:rPr>
          <w:lang w:val="en-GB"/>
        </w:rPr>
        <w:t xml:space="preserve"> to broader long-term objectives of </w:t>
      </w:r>
      <w:r w:rsidR="00E91168">
        <w:rPr>
          <w:lang w:val="en-GB"/>
        </w:rPr>
        <w:t xml:space="preserve">including the rights of </w:t>
      </w:r>
      <w:r w:rsidRPr="00A54342">
        <w:rPr>
          <w:lang w:val="en-GB"/>
        </w:rPr>
        <w:t>indigenous and tribal peoples</w:t>
      </w:r>
      <w:r w:rsidR="00E91168">
        <w:rPr>
          <w:lang w:val="en-GB"/>
        </w:rPr>
        <w:t xml:space="preserve"> in </w:t>
      </w:r>
      <w:r w:rsidR="0063108C">
        <w:rPr>
          <w:lang w:val="en-GB"/>
        </w:rPr>
        <w:t xml:space="preserve">national </w:t>
      </w:r>
      <w:r w:rsidR="00E91168">
        <w:rPr>
          <w:lang w:val="en-GB"/>
        </w:rPr>
        <w:t>public polic</w:t>
      </w:r>
      <w:r w:rsidR="0063108C">
        <w:rPr>
          <w:lang w:val="en-GB"/>
        </w:rPr>
        <w:t>i</w:t>
      </w:r>
      <w:r w:rsidR="00E91168">
        <w:rPr>
          <w:lang w:val="en-GB"/>
        </w:rPr>
        <w:t xml:space="preserve">es and development </w:t>
      </w:r>
      <w:r w:rsidR="00502BE9">
        <w:rPr>
          <w:lang w:val="en-GB"/>
        </w:rPr>
        <w:t>strategies</w:t>
      </w:r>
      <w:r>
        <w:rPr>
          <w:lang w:val="en-GB"/>
        </w:rPr>
        <w:t>;</w:t>
      </w:r>
    </w:p>
    <w:p w:rsidR="00BB378D" w:rsidRDefault="00BB378D">
      <w:pPr>
        <w:numPr>
          <w:ilvl w:val="0"/>
          <w:numId w:val="32"/>
        </w:numPr>
        <w:rPr>
          <w:lang w:val="en-GB"/>
        </w:rPr>
      </w:pPr>
      <w:r w:rsidRPr="00A54342">
        <w:rPr>
          <w:lang w:val="en-GB"/>
        </w:rPr>
        <w:lastRenderedPageBreak/>
        <w:t>The extent to which indigenous</w:t>
      </w:r>
      <w:r w:rsidR="0063108C">
        <w:rPr>
          <w:lang w:val="en-GB"/>
        </w:rPr>
        <w:t xml:space="preserve"> peoples, communities, and their representatives</w:t>
      </w:r>
      <w:r w:rsidRPr="00A54342">
        <w:rPr>
          <w:lang w:val="en-GB"/>
        </w:rPr>
        <w:t>, government</w:t>
      </w:r>
      <w:r>
        <w:rPr>
          <w:lang w:val="en-GB"/>
        </w:rPr>
        <w:t xml:space="preserve">, </w:t>
      </w:r>
      <w:r w:rsidR="0063108C">
        <w:rPr>
          <w:lang w:val="en-GB"/>
        </w:rPr>
        <w:t xml:space="preserve">ILO </w:t>
      </w:r>
      <w:r>
        <w:rPr>
          <w:lang w:val="en-GB"/>
        </w:rPr>
        <w:t>social partners</w:t>
      </w:r>
      <w:r w:rsidRPr="00A54342">
        <w:rPr>
          <w:lang w:val="en-GB"/>
        </w:rPr>
        <w:t xml:space="preserve"> and other partners take ownership of</w:t>
      </w:r>
      <w:r w:rsidR="0063108C">
        <w:rPr>
          <w:lang w:val="en-GB"/>
        </w:rPr>
        <w:t xml:space="preserve">, and participate in, </w:t>
      </w:r>
      <w:r w:rsidRPr="00A54342">
        <w:rPr>
          <w:lang w:val="en-GB"/>
        </w:rPr>
        <w:t xml:space="preserve"> </w:t>
      </w:r>
      <w:r w:rsidR="006412A9">
        <w:rPr>
          <w:lang w:val="en-GB"/>
        </w:rPr>
        <w:t>Project</w:t>
      </w:r>
      <w:r w:rsidRPr="00A54342">
        <w:rPr>
          <w:lang w:val="en-GB"/>
        </w:rPr>
        <w:t xml:space="preserve"> </w:t>
      </w:r>
      <w:r w:rsidR="0063108C">
        <w:rPr>
          <w:lang w:val="en-GB"/>
        </w:rPr>
        <w:t xml:space="preserve">processes and </w:t>
      </w:r>
      <w:r w:rsidRPr="00A54342">
        <w:rPr>
          <w:lang w:val="en-GB"/>
        </w:rPr>
        <w:t>outputs</w:t>
      </w:r>
      <w:r>
        <w:rPr>
          <w:lang w:val="en-GB"/>
        </w:rPr>
        <w:t>;</w:t>
      </w:r>
    </w:p>
    <w:p w:rsidR="00B76C88" w:rsidRDefault="00BB378D">
      <w:pPr>
        <w:numPr>
          <w:ilvl w:val="0"/>
          <w:numId w:val="32"/>
        </w:numPr>
        <w:rPr>
          <w:lang w:val="en-GB"/>
        </w:rPr>
      </w:pPr>
      <w:r w:rsidRPr="00A54342">
        <w:rPr>
          <w:lang w:val="en-GB"/>
        </w:rPr>
        <w:t xml:space="preserve">The potential of the </w:t>
      </w:r>
      <w:r w:rsidR="00CE50FA">
        <w:rPr>
          <w:lang w:val="en-GB"/>
        </w:rPr>
        <w:t xml:space="preserve">Project </w:t>
      </w:r>
      <w:r w:rsidRPr="00A54342">
        <w:rPr>
          <w:lang w:val="en-GB"/>
        </w:rPr>
        <w:t>approaches to be repli</w:t>
      </w:r>
      <w:r>
        <w:rPr>
          <w:lang w:val="en-GB"/>
        </w:rPr>
        <w:t>cated, up</w:t>
      </w:r>
      <w:r w:rsidR="00CE50FA">
        <w:rPr>
          <w:lang w:val="en-GB"/>
        </w:rPr>
        <w:t>-</w:t>
      </w:r>
      <w:r>
        <w:rPr>
          <w:lang w:val="en-GB"/>
        </w:rPr>
        <w:t>scaled or mainstreamed</w:t>
      </w:r>
      <w:r w:rsidR="00067A2D">
        <w:rPr>
          <w:lang w:val="en-GB"/>
        </w:rPr>
        <w:t xml:space="preserve"> (including any evidence of this happening already)</w:t>
      </w:r>
      <w:r>
        <w:rPr>
          <w:lang w:val="en-GB"/>
        </w:rPr>
        <w:t>;</w:t>
      </w:r>
    </w:p>
    <w:p w:rsidR="0063108C" w:rsidRDefault="0063108C">
      <w:pPr>
        <w:numPr>
          <w:ilvl w:val="0"/>
          <w:numId w:val="32"/>
        </w:numPr>
        <w:rPr>
          <w:lang w:val="en-GB"/>
        </w:rPr>
      </w:pPr>
      <w:r>
        <w:rPr>
          <w:lang w:val="en-GB"/>
        </w:rPr>
        <w:t xml:space="preserve">The main lessons learned </w:t>
      </w:r>
      <w:r w:rsidR="00CE50FA">
        <w:rPr>
          <w:lang w:val="en-GB"/>
        </w:rPr>
        <w:t>through Project</w:t>
      </w:r>
      <w:r>
        <w:rPr>
          <w:lang w:val="en-GB"/>
        </w:rPr>
        <w:t xml:space="preserve"> implementation;</w:t>
      </w:r>
    </w:p>
    <w:p w:rsidR="00B76C88" w:rsidRDefault="00BB378D">
      <w:pPr>
        <w:numPr>
          <w:ilvl w:val="0"/>
          <w:numId w:val="32"/>
        </w:numPr>
        <w:rPr>
          <w:lang w:val="en-GB"/>
        </w:rPr>
      </w:pPr>
      <w:r>
        <w:rPr>
          <w:lang w:val="en-GB"/>
        </w:rPr>
        <w:t xml:space="preserve">Assessment of the technical and financial capacity of relevant </w:t>
      </w:r>
      <w:r w:rsidR="00E077A5">
        <w:rPr>
          <w:lang w:val="en-GB"/>
        </w:rPr>
        <w:t xml:space="preserve">national </w:t>
      </w:r>
      <w:r>
        <w:rPr>
          <w:lang w:val="en-GB"/>
        </w:rPr>
        <w:t xml:space="preserve">stakeholders to continue </w:t>
      </w:r>
      <w:r w:rsidR="00CE50FA">
        <w:rPr>
          <w:lang w:val="en-GB"/>
        </w:rPr>
        <w:t xml:space="preserve">the work </w:t>
      </w:r>
      <w:r w:rsidR="00502BE9">
        <w:rPr>
          <w:lang w:val="en-GB"/>
        </w:rPr>
        <w:t>required to sustain project achievements.</w:t>
      </w:r>
    </w:p>
    <w:p w:rsidR="00BB378D" w:rsidRPr="00A54342" w:rsidRDefault="00BB378D" w:rsidP="001B1294">
      <w:pPr>
        <w:tabs>
          <w:tab w:val="num" w:pos="1200"/>
        </w:tabs>
        <w:ind w:left="1440"/>
        <w:rPr>
          <w:lang w:val="en-GB"/>
        </w:rPr>
      </w:pPr>
    </w:p>
    <w:p w:rsidR="00927EFB" w:rsidRPr="00BC3BDF" w:rsidRDefault="00BB378D" w:rsidP="00B747B4">
      <w:pPr>
        <w:tabs>
          <w:tab w:val="left" w:pos="426"/>
        </w:tabs>
        <w:jc w:val="both"/>
        <w:rPr>
          <w:lang w:val="en-GB"/>
        </w:rPr>
      </w:pPr>
      <w:r>
        <w:rPr>
          <w:lang w:val="en-GB"/>
        </w:rPr>
        <w:t>The evaluator</w:t>
      </w:r>
      <w:r w:rsidR="00D803EF">
        <w:rPr>
          <w:lang w:val="en-GB"/>
        </w:rPr>
        <w:t>s</w:t>
      </w:r>
      <w:r>
        <w:rPr>
          <w:lang w:val="en-GB"/>
        </w:rPr>
        <w:t xml:space="preserve"> may adapt the </w:t>
      </w:r>
      <w:r w:rsidR="00C94073">
        <w:rPr>
          <w:lang w:val="en-GB"/>
        </w:rPr>
        <w:t xml:space="preserve">evaluation </w:t>
      </w:r>
      <w:r>
        <w:rPr>
          <w:lang w:val="en-GB"/>
        </w:rPr>
        <w:t xml:space="preserve">framework above and </w:t>
      </w:r>
      <w:r w:rsidR="00C94073">
        <w:rPr>
          <w:lang w:val="en-GB"/>
        </w:rPr>
        <w:t>include</w:t>
      </w:r>
      <w:r>
        <w:rPr>
          <w:lang w:val="en-GB"/>
        </w:rPr>
        <w:t xml:space="preserve"> further questions</w:t>
      </w:r>
      <w:r w:rsidR="00C94073">
        <w:rPr>
          <w:lang w:val="en-GB"/>
        </w:rPr>
        <w:t xml:space="preserve"> as necessary</w:t>
      </w:r>
      <w:r>
        <w:rPr>
          <w:lang w:val="en-GB"/>
        </w:rPr>
        <w:t xml:space="preserve">, upon consultation and agreement </w:t>
      </w:r>
      <w:r w:rsidR="00D803EF">
        <w:rPr>
          <w:lang w:val="en-GB"/>
        </w:rPr>
        <w:t xml:space="preserve">between each other, and </w:t>
      </w:r>
      <w:r>
        <w:rPr>
          <w:lang w:val="en-GB"/>
        </w:rPr>
        <w:t xml:space="preserve">with the evaluation manager. </w:t>
      </w:r>
    </w:p>
    <w:p w:rsidR="00BB378D" w:rsidRPr="00B747B4" w:rsidRDefault="00BB378D" w:rsidP="00C91F2A">
      <w:pPr>
        <w:tabs>
          <w:tab w:val="left" w:pos="2250"/>
        </w:tabs>
        <w:rPr>
          <w:b/>
          <w:lang w:val="en-GB"/>
        </w:rPr>
      </w:pPr>
    </w:p>
    <w:p w:rsidR="00BB378D" w:rsidRPr="00C91F2A" w:rsidRDefault="00BB378D" w:rsidP="00C91F2A">
      <w:pPr>
        <w:tabs>
          <w:tab w:val="left" w:pos="2250"/>
        </w:tabs>
        <w:rPr>
          <w:b/>
        </w:rPr>
      </w:pPr>
    </w:p>
    <w:p w:rsidR="00BB378D" w:rsidRDefault="00BB378D" w:rsidP="00AB43EC">
      <w:pPr>
        <w:tabs>
          <w:tab w:val="left" w:pos="2250"/>
        </w:tabs>
        <w:rPr>
          <w:b/>
        </w:rPr>
      </w:pPr>
      <w:r w:rsidRPr="00AB43EC">
        <w:t>5.</w:t>
      </w:r>
      <w:r>
        <w:rPr>
          <w:b/>
        </w:rPr>
        <w:t xml:space="preserve">  Team composition and </w:t>
      </w:r>
      <w:r w:rsidR="00C94073">
        <w:rPr>
          <w:b/>
        </w:rPr>
        <w:t xml:space="preserve">Evaluation </w:t>
      </w:r>
      <w:r w:rsidRPr="00AB43EC">
        <w:rPr>
          <w:b/>
        </w:rPr>
        <w:t xml:space="preserve">Methodology </w:t>
      </w:r>
    </w:p>
    <w:p w:rsidR="00BB378D" w:rsidRDefault="00BB378D" w:rsidP="0053564B">
      <w:pPr>
        <w:tabs>
          <w:tab w:val="left" w:pos="2250"/>
        </w:tabs>
        <w:rPr>
          <w:b/>
        </w:rPr>
      </w:pPr>
    </w:p>
    <w:p w:rsidR="001D193F" w:rsidRDefault="00BB378D">
      <w:pPr>
        <w:tabs>
          <w:tab w:val="left" w:pos="2250"/>
        </w:tabs>
      </w:pPr>
      <w:r w:rsidRPr="00DF1809">
        <w:t>The evaluation team will comprise a</w:t>
      </w:r>
      <w:r>
        <w:t>n international expert who will act as lead</w:t>
      </w:r>
      <w:r w:rsidR="003153E6">
        <w:t xml:space="preserve"> evaluator</w:t>
      </w:r>
      <w:r>
        <w:t xml:space="preserve"> and </w:t>
      </w:r>
      <w:r w:rsidR="00B07FB5">
        <w:t xml:space="preserve">one </w:t>
      </w:r>
      <w:r w:rsidR="003153E6">
        <w:t>consultant</w:t>
      </w:r>
      <w:r w:rsidR="00B07FB5">
        <w:t xml:space="preserve"> </w:t>
      </w:r>
      <w:r>
        <w:t>who will work on the Africa/Namibia component. The Team Leader</w:t>
      </w:r>
      <w:r w:rsidR="00C94073">
        <w:t xml:space="preserve"> (lead consultant)</w:t>
      </w:r>
      <w:r w:rsidR="00745A0B">
        <w:t xml:space="preserve"> </w:t>
      </w:r>
      <w:r>
        <w:t xml:space="preserve">will </w:t>
      </w:r>
      <w:r w:rsidR="003153E6">
        <w:t>be responsible for</w:t>
      </w:r>
      <w:r>
        <w:t xml:space="preserve"> oversee</w:t>
      </w:r>
      <w:r w:rsidR="00745A0B">
        <w:t>ing</w:t>
      </w:r>
      <w:r>
        <w:t xml:space="preserve"> the </w:t>
      </w:r>
      <w:r w:rsidR="00DD403C">
        <w:t>entire</w:t>
      </w:r>
      <w:r>
        <w:t xml:space="preserve"> evaluation, </w:t>
      </w:r>
      <w:r w:rsidR="00745A0B">
        <w:t>coordinat</w:t>
      </w:r>
      <w:r w:rsidR="00B30BBD">
        <w:t>ing</w:t>
      </w:r>
      <w:r w:rsidR="00745A0B">
        <w:t xml:space="preserve"> </w:t>
      </w:r>
      <w:r w:rsidR="003153E6">
        <w:t xml:space="preserve">as necessary </w:t>
      </w:r>
      <w:r w:rsidR="00745A0B">
        <w:t xml:space="preserve">with the </w:t>
      </w:r>
      <w:r w:rsidR="003153E6">
        <w:t>Africa</w:t>
      </w:r>
      <w:r w:rsidR="00745A0B">
        <w:t xml:space="preserve"> evaluator </w:t>
      </w:r>
      <w:r w:rsidR="00C94073">
        <w:t>for the</w:t>
      </w:r>
      <w:r w:rsidR="00745A0B">
        <w:t xml:space="preserve"> </w:t>
      </w:r>
      <w:r w:rsidR="00CE50FA">
        <w:t xml:space="preserve">Africa regional and </w:t>
      </w:r>
      <w:r w:rsidR="00C94073">
        <w:t>Namibia</w:t>
      </w:r>
      <w:r w:rsidR="00745A0B">
        <w:t xml:space="preserve"> component</w:t>
      </w:r>
      <w:r w:rsidR="00CE50FA">
        <w:t>s</w:t>
      </w:r>
      <w:r w:rsidR="003153E6">
        <w:t xml:space="preserve">. The lead consultant will </w:t>
      </w:r>
      <w:r>
        <w:t>produc</w:t>
      </w:r>
      <w:r w:rsidR="003153E6">
        <w:t>e</w:t>
      </w:r>
      <w:r>
        <w:t xml:space="preserve"> the first draft </w:t>
      </w:r>
      <w:r w:rsidR="003153E6">
        <w:t xml:space="preserve">report, incorporate comments made by stakeholders, </w:t>
      </w:r>
      <w:r>
        <w:t xml:space="preserve">and present the final evaluation report. The </w:t>
      </w:r>
      <w:r w:rsidR="003153E6">
        <w:t>Africa</w:t>
      </w:r>
      <w:r w:rsidR="00745A0B">
        <w:t xml:space="preserve"> evaluator</w:t>
      </w:r>
      <w:r>
        <w:t xml:space="preserve"> will provide inputs to </w:t>
      </w:r>
      <w:r w:rsidR="00CE50FA">
        <w:t xml:space="preserve">the lead Consultant for preparation of </w:t>
      </w:r>
      <w:r>
        <w:t xml:space="preserve">the </w:t>
      </w:r>
      <w:r w:rsidR="003153E6">
        <w:t>draft</w:t>
      </w:r>
      <w:r>
        <w:t xml:space="preserve"> and fina</w:t>
      </w:r>
      <w:r w:rsidR="003153E6">
        <w:t xml:space="preserve">l </w:t>
      </w:r>
      <w:r>
        <w:t>report</w:t>
      </w:r>
      <w:r w:rsidR="003153E6">
        <w:t>s</w:t>
      </w:r>
      <w:r>
        <w:t xml:space="preserve">. </w:t>
      </w:r>
    </w:p>
    <w:p w:rsidR="00BB378D" w:rsidRDefault="00BB378D" w:rsidP="003E74C1">
      <w:pPr>
        <w:tabs>
          <w:tab w:val="left" w:pos="2250"/>
        </w:tabs>
        <w:ind w:left="426"/>
      </w:pPr>
    </w:p>
    <w:p w:rsidR="003153E6" w:rsidRDefault="00BB378D" w:rsidP="0053564B">
      <w:pPr>
        <w:pStyle w:val="ListParagraph"/>
        <w:tabs>
          <w:tab w:val="left" w:pos="2250"/>
        </w:tabs>
        <w:ind w:left="0"/>
      </w:pPr>
      <w:r>
        <w:t>The evaluation will be conducted in a participatory manner involving PRO169 Team</w:t>
      </w:r>
      <w:r w:rsidR="003153E6">
        <w:t xml:space="preserve"> members at HQ and in the field</w:t>
      </w:r>
      <w:r>
        <w:t>,</w:t>
      </w:r>
      <w:r w:rsidR="003153E6">
        <w:t xml:space="preserve"> other ILO staff involved in the Project,</w:t>
      </w:r>
      <w:r>
        <w:t xml:space="preserve"> AECID, representatives from ILO’s </w:t>
      </w:r>
      <w:r w:rsidR="00C94073">
        <w:t xml:space="preserve">tripartite </w:t>
      </w:r>
      <w:r>
        <w:t>constituents and global and local partners</w:t>
      </w:r>
      <w:r w:rsidR="003153E6">
        <w:t>, including</w:t>
      </w:r>
      <w:r w:rsidR="00C94073">
        <w:t xml:space="preserve"> representatives of indigenous peoples. </w:t>
      </w:r>
    </w:p>
    <w:p w:rsidR="003153E6" w:rsidRDefault="003153E6" w:rsidP="0053564B">
      <w:pPr>
        <w:pStyle w:val="ListParagraph"/>
        <w:tabs>
          <w:tab w:val="left" w:pos="2250"/>
        </w:tabs>
        <w:ind w:left="0"/>
      </w:pPr>
    </w:p>
    <w:p w:rsidR="00BB378D" w:rsidRDefault="003153E6" w:rsidP="0053564B">
      <w:pPr>
        <w:pStyle w:val="ListParagraph"/>
        <w:tabs>
          <w:tab w:val="left" w:pos="2250"/>
        </w:tabs>
        <w:ind w:left="0"/>
      </w:pPr>
      <w:r>
        <w:t>The methodology</w:t>
      </w:r>
      <w:r w:rsidR="00BB378D">
        <w:t xml:space="preserve"> will consist of:</w:t>
      </w:r>
    </w:p>
    <w:p w:rsidR="00BB378D" w:rsidRDefault="00BB378D" w:rsidP="001E6B61">
      <w:pPr>
        <w:pStyle w:val="ListParagraph"/>
        <w:numPr>
          <w:ilvl w:val="1"/>
          <w:numId w:val="4"/>
        </w:numPr>
        <w:tabs>
          <w:tab w:val="left" w:pos="2250"/>
        </w:tabs>
      </w:pPr>
      <w:r>
        <w:t xml:space="preserve">Desk review of project documents, progress reports, studies and publications, concept notes and final </w:t>
      </w:r>
      <w:r w:rsidR="000D1AA9">
        <w:t xml:space="preserve">reports of main activities. Key </w:t>
      </w:r>
      <w:r>
        <w:t>do</w:t>
      </w:r>
      <w:r w:rsidR="00B824EB">
        <w:t xml:space="preserve">cuments will be provided to both consultants </w:t>
      </w:r>
      <w:r w:rsidR="00F4369A">
        <w:t>at the outset of the assignment; other documents may be provided during the field visit</w:t>
      </w:r>
      <w:r w:rsidR="000D1AA9">
        <w:t>s</w:t>
      </w:r>
      <w:r w:rsidR="00F4369A">
        <w:t>;</w:t>
      </w:r>
    </w:p>
    <w:p w:rsidR="00BB378D" w:rsidRDefault="00BB378D" w:rsidP="001E6B61">
      <w:pPr>
        <w:pStyle w:val="ListParagraph"/>
        <w:numPr>
          <w:ilvl w:val="1"/>
          <w:numId w:val="4"/>
        </w:numPr>
        <w:tabs>
          <w:tab w:val="left" w:pos="2250"/>
        </w:tabs>
      </w:pPr>
      <w:r>
        <w:t xml:space="preserve">Face-to-face or via </w:t>
      </w:r>
      <w:r w:rsidR="00426C1D">
        <w:t xml:space="preserve">phone or </w:t>
      </w:r>
      <w:r>
        <w:t>video conference interviews with project s</w:t>
      </w:r>
      <w:r w:rsidR="00426C1D">
        <w:t>taff, AECID and partners</w:t>
      </w:r>
      <w:r w:rsidR="00B07FB5">
        <w:t>;</w:t>
      </w:r>
    </w:p>
    <w:p w:rsidR="00B07FB5" w:rsidRDefault="00B07FB5" w:rsidP="001E6B61">
      <w:pPr>
        <w:pStyle w:val="ListParagraph"/>
        <w:numPr>
          <w:ilvl w:val="1"/>
          <w:numId w:val="4"/>
        </w:numPr>
        <w:tabs>
          <w:tab w:val="left" w:pos="2250"/>
        </w:tabs>
      </w:pPr>
      <w:r>
        <w:t>Field visit</w:t>
      </w:r>
      <w:r w:rsidR="00786797">
        <w:t>s</w:t>
      </w:r>
      <w:r>
        <w:t xml:space="preserve"> (</w:t>
      </w:r>
      <w:r w:rsidR="00786797">
        <w:t xml:space="preserve">to Namibia, </w:t>
      </w:r>
      <w:r w:rsidR="00CE50FA">
        <w:t>Peru</w:t>
      </w:r>
      <w:r w:rsidR="009B5935">
        <w:t xml:space="preserve"> and Guatemala</w:t>
      </w:r>
      <w:r w:rsidR="00CE50FA">
        <w:t xml:space="preserve">) </w:t>
      </w:r>
      <w:r w:rsidR="00F4369A">
        <w:t>to consult with all stakeholder groups. All data gathered and analyzed should be disaggregated by sex wherever possible. The schedule for the field visit</w:t>
      </w:r>
      <w:r w:rsidR="00786797">
        <w:t>s</w:t>
      </w:r>
      <w:r w:rsidR="00F4369A">
        <w:t xml:space="preserve"> will be agreed upon </w:t>
      </w:r>
      <w:r w:rsidR="00CE50FA">
        <w:t xml:space="preserve">with the </w:t>
      </w:r>
      <w:r w:rsidR="00786797">
        <w:t xml:space="preserve">respective </w:t>
      </w:r>
      <w:r w:rsidR="00CE50FA">
        <w:t>project office</w:t>
      </w:r>
      <w:r w:rsidR="00786797">
        <w:t>s</w:t>
      </w:r>
      <w:r w:rsidR="00CE50FA">
        <w:t xml:space="preserve"> in </w:t>
      </w:r>
      <w:r w:rsidR="00786797">
        <w:t xml:space="preserve">Windhoek and </w:t>
      </w:r>
      <w:r w:rsidR="00CE50FA">
        <w:t>Lima</w:t>
      </w:r>
      <w:r w:rsidR="000D1AA9">
        <w:t>/Guatemala City</w:t>
      </w:r>
      <w:r w:rsidR="00F4369A">
        <w:t>, which will provide all required logistical support, including arranging individual interviews or group discussions as necessary.</w:t>
      </w:r>
    </w:p>
    <w:p w:rsidR="00786797" w:rsidRDefault="00786797" w:rsidP="001E6B61">
      <w:pPr>
        <w:pStyle w:val="ListParagraph"/>
        <w:numPr>
          <w:ilvl w:val="1"/>
          <w:numId w:val="4"/>
        </w:numPr>
        <w:tabs>
          <w:tab w:val="left" w:pos="2250"/>
        </w:tabs>
      </w:pPr>
      <w:r>
        <w:t>Stakeholder workshop to be held in each field location</w:t>
      </w:r>
    </w:p>
    <w:p w:rsidR="00F4369A" w:rsidRDefault="00F4369A" w:rsidP="001E6B61">
      <w:pPr>
        <w:pStyle w:val="ListParagraph"/>
        <w:numPr>
          <w:ilvl w:val="1"/>
          <w:numId w:val="4"/>
        </w:numPr>
        <w:tabs>
          <w:tab w:val="left" w:pos="2250"/>
        </w:tabs>
      </w:pPr>
      <w:r>
        <w:t>Drafting of evaluation report covering all project components.</w:t>
      </w:r>
    </w:p>
    <w:p w:rsidR="00426C1D" w:rsidRDefault="00AF44DA" w:rsidP="001E6B61">
      <w:pPr>
        <w:pStyle w:val="ListParagraph"/>
        <w:numPr>
          <w:ilvl w:val="1"/>
          <w:numId w:val="4"/>
        </w:numPr>
        <w:tabs>
          <w:tab w:val="left" w:pos="2250"/>
        </w:tabs>
      </w:pPr>
      <w:r>
        <w:t>Visit to Geneva for discussion with PRO 169 staff, and v</w:t>
      </w:r>
      <w:r w:rsidR="00426C1D">
        <w:t>ideo-conference</w:t>
      </w:r>
      <w:r>
        <w:t>s</w:t>
      </w:r>
      <w:r w:rsidR="00426C1D">
        <w:t xml:space="preserve"> to present </w:t>
      </w:r>
      <w:r w:rsidR="00786797">
        <w:t xml:space="preserve">overall </w:t>
      </w:r>
      <w:r w:rsidR="00426C1D">
        <w:t xml:space="preserve">draft findings </w:t>
      </w:r>
      <w:r>
        <w:t xml:space="preserve">to field </w:t>
      </w:r>
      <w:r w:rsidR="00786797">
        <w:t xml:space="preserve">partners </w:t>
      </w:r>
      <w:r w:rsidR="00426C1D">
        <w:t xml:space="preserve">and </w:t>
      </w:r>
      <w:r w:rsidR="00786797">
        <w:t>get</w:t>
      </w:r>
      <w:r>
        <w:t xml:space="preserve"> initial</w:t>
      </w:r>
      <w:r w:rsidR="00786797">
        <w:t xml:space="preserve"> feedback</w:t>
      </w:r>
      <w:r w:rsidR="00426C1D">
        <w:t>.</w:t>
      </w:r>
    </w:p>
    <w:p w:rsidR="00786797" w:rsidRDefault="00786797" w:rsidP="001E6B61">
      <w:pPr>
        <w:pStyle w:val="ListParagraph"/>
        <w:numPr>
          <w:ilvl w:val="1"/>
          <w:numId w:val="4"/>
        </w:numPr>
        <w:tabs>
          <w:tab w:val="left" w:pos="2250"/>
        </w:tabs>
      </w:pPr>
      <w:r>
        <w:lastRenderedPageBreak/>
        <w:t xml:space="preserve">Finalization of draft in light of </w:t>
      </w:r>
      <w:r w:rsidR="005B2B84">
        <w:t>stakeholder comments</w:t>
      </w:r>
      <w:r>
        <w:t>.</w:t>
      </w:r>
    </w:p>
    <w:p w:rsidR="00BB378D" w:rsidRDefault="00BB378D" w:rsidP="003E74C1">
      <w:pPr>
        <w:tabs>
          <w:tab w:val="left" w:pos="2250"/>
        </w:tabs>
        <w:ind w:left="426"/>
      </w:pPr>
    </w:p>
    <w:p w:rsidR="001D193F" w:rsidRDefault="00C3497A" w:rsidP="005B6745">
      <w:pPr>
        <w:tabs>
          <w:tab w:val="left" w:pos="2250"/>
        </w:tabs>
        <w:rPr>
          <w:b/>
        </w:rPr>
      </w:pPr>
      <w:r>
        <w:t>The evaluation will comply with UN</w:t>
      </w:r>
      <w:r w:rsidR="00CE50FA">
        <w:t xml:space="preserve"> and ILO Norms and Standards; t</w:t>
      </w:r>
      <w:r>
        <w:t xml:space="preserve">he UNEG ethical guidelines shall be followed.  </w:t>
      </w:r>
    </w:p>
    <w:p w:rsidR="00C3497A" w:rsidRDefault="00C3497A" w:rsidP="005325E8">
      <w:pPr>
        <w:tabs>
          <w:tab w:val="left" w:pos="2250"/>
        </w:tabs>
      </w:pPr>
    </w:p>
    <w:p w:rsidR="00BB378D" w:rsidRDefault="00BB378D" w:rsidP="001E55B3">
      <w:pPr>
        <w:numPr>
          <w:ilvl w:val="0"/>
          <w:numId w:val="4"/>
        </w:numPr>
        <w:tabs>
          <w:tab w:val="left" w:pos="2250"/>
        </w:tabs>
        <w:rPr>
          <w:b/>
        </w:rPr>
      </w:pPr>
      <w:r>
        <w:rPr>
          <w:b/>
        </w:rPr>
        <w:t>T</w:t>
      </w:r>
      <w:r w:rsidRPr="005325E8">
        <w:rPr>
          <w:b/>
        </w:rPr>
        <w:t>ime frame</w:t>
      </w:r>
      <w:r w:rsidR="00E077A5">
        <w:rPr>
          <w:b/>
        </w:rPr>
        <w:t xml:space="preserve"> and deliverables</w:t>
      </w:r>
    </w:p>
    <w:p w:rsidR="007169DF" w:rsidRDefault="007169DF" w:rsidP="001E55B3">
      <w:pPr>
        <w:tabs>
          <w:tab w:val="left" w:pos="2250"/>
        </w:tabs>
        <w:ind w:left="720"/>
        <w:rPr>
          <w:b/>
        </w:rPr>
      </w:pPr>
    </w:p>
    <w:p w:rsidR="001D193F" w:rsidRDefault="007169DF">
      <w:pPr>
        <w:pStyle w:val="ListParagraph"/>
        <w:tabs>
          <w:tab w:val="left" w:pos="2250"/>
        </w:tabs>
        <w:ind w:left="0"/>
        <w:rPr>
          <w:b/>
        </w:rPr>
      </w:pPr>
      <w:r w:rsidRPr="0008565E">
        <w:t xml:space="preserve">The </w:t>
      </w:r>
      <w:r>
        <w:t>evaluation will be carried out over a period of 2 months, from 1 November to 31 December 2012.</w:t>
      </w:r>
    </w:p>
    <w:p w:rsidR="007169DF" w:rsidRPr="001E55B3" w:rsidRDefault="007169DF">
      <w:pPr>
        <w:pStyle w:val="ListParagraph"/>
        <w:tabs>
          <w:tab w:val="left" w:pos="2250"/>
        </w:tabs>
        <w:ind w:left="0"/>
        <w:rPr>
          <w:b/>
        </w:rPr>
      </w:pPr>
    </w:p>
    <w:p w:rsidR="004112AD" w:rsidRPr="001E55B3" w:rsidRDefault="004112AD">
      <w:pPr>
        <w:pStyle w:val="ListParagraph"/>
        <w:tabs>
          <w:tab w:val="left" w:pos="2250"/>
        </w:tabs>
        <w:ind w:left="0"/>
        <w:rPr>
          <w:b/>
        </w:rPr>
      </w:pPr>
      <w:r w:rsidRPr="001E55B3">
        <w:rPr>
          <w:b/>
        </w:rPr>
        <w:t>Approximate time frame/days input is as follows:</w:t>
      </w:r>
    </w:p>
    <w:p w:rsidR="00A2712A" w:rsidRDefault="00A2712A">
      <w:pPr>
        <w:pStyle w:val="ListParagraph"/>
        <w:tabs>
          <w:tab w:val="left" w:pos="2250"/>
        </w:tabs>
        <w:ind w:left="0"/>
      </w:pPr>
    </w:p>
    <w:p w:rsidR="008F4289" w:rsidRDefault="008F4289">
      <w:pPr>
        <w:pStyle w:val="ListParagraph"/>
        <w:tabs>
          <w:tab w:val="left" w:pos="2250"/>
        </w:tabs>
        <w:ind w:left="0"/>
      </w:pPr>
      <w:r w:rsidRPr="001E55B3">
        <w:t>For lead consultant</w:t>
      </w:r>
      <w:r w:rsidR="007169DF">
        <w:t xml:space="preserve"> (LC)</w:t>
      </w:r>
    </w:p>
    <w:p w:rsidR="007169DF" w:rsidRPr="001E55B3" w:rsidRDefault="007169DF">
      <w:pPr>
        <w:pStyle w:val="ListParagraph"/>
        <w:tabs>
          <w:tab w:val="left" w:pos="2250"/>
        </w:tabs>
        <w:ind w:left="0"/>
      </w:pPr>
    </w:p>
    <w:p w:rsidR="00D37098" w:rsidRDefault="00CE50FA" w:rsidP="00D37098">
      <w:r w:rsidRPr="00B76C88">
        <w:t xml:space="preserve">The </w:t>
      </w:r>
      <w:r>
        <w:t>lead consultant</w:t>
      </w:r>
      <w:r w:rsidR="00AF44DA">
        <w:t xml:space="preserve"> will be hired for a total of 26</w:t>
      </w:r>
      <w:r>
        <w:t xml:space="preserve"> working days for the assignment, </w:t>
      </w:r>
      <w:r w:rsidR="007169DF">
        <w:t xml:space="preserve">approximately </w:t>
      </w:r>
      <w:r>
        <w:t>broken down as follows:</w:t>
      </w:r>
    </w:p>
    <w:p w:rsidR="00985451" w:rsidRDefault="00BB378D" w:rsidP="0008565E">
      <w:pPr>
        <w:numPr>
          <w:ilvl w:val="0"/>
          <w:numId w:val="33"/>
        </w:numPr>
      </w:pPr>
      <w:r>
        <w:t>Desk review</w:t>
      </w:r>
      <w:r w:rsidR="0090130B">
        <w:t xml:space="preserve">, </w:t>
      </w:r>
      <w:r w:rsidR="00C673EB">
        <w:t xml:space="preserve">phone </w:t>
      </w:r>
      <w:r w:rsidR="0090130B">
        <w:t>discussion</w:t>
      </w:r>
      <w:r w:rsidR="00C673EB">
        <w:t>s</w:t>
      </w:r>
      <w:r w:rsidR="0090130B">
        <w:t xml:space="preserve"> with </w:t>
      </w:r>
      <w:r w:rsidR="00A2712A">
        <w:t xml:space="preserve">Evaluation Manager (EM) and </w:t>
      </w:r>
      <w:r w:rsidR="0090130B">
        <w:t>PRO 169 staff</w:t>
      </w:r>
      <w:r w:rsidR="00C673EB">
        <w:t xml:space="preserve"> at HQ</w:t>
      </w:r>
      <w:r w:rsidR="0090130B">
        <w:t>,</w:t>
      </w:r>
      <w:r w:rsidR="00C673EB">
        <w:t xml:space="preserve"> </w:t>
      </w:r>
      <w:r w:rsidR="0090130B">
        <w:t>coordination with Africa consultant</w:t>
      </w:r>
      <w:r w:rsidR="00C673EB">
        <w:t xml:space="preserve"> and with regional coordinator in Lima re. schedule for field visit</w:t>
      </w:r>
      <w:r w:rsidR="002F2662">
        <w:t xml:space="preserve"> </w:t>
      </w:r>
      <w:r>
        <w:t xml:space="preserve">: </w:t>
      </w:r>
      <w:r w:rsidR="00C673EB">
        <w:t>5</w:t>
      </w:r>
      <w:r>
        <w:t xml:space="preserve"> days </w:t>
      </w:r>
    </w:p>
    <w:p w:rsidR="00BB378D" w:rsidRDefault="00BB378D" w:rsidP="0008565E">
      <w:pPr>
        <w:numPr>
          <w:ilvl w:val="0"/>
          <w:numId w:val="33"/>
        </w:numPr>
      </w:pPr>
      <w:r>
        <w:t>Field visit</w:t>
      </w:r>
      <w:r w:rsidR="0090130B">
        <w:t xml:space="preserve"> to </w:t>
      </w:r>
      <w:r w:rsidR="00EB67FD">
        <w:t>Peru</w:t>
      </w:r>
      <w:r w:rsidR="00D37098">
        <w:t xml:space="preserve"> and Guatemala</w:t>
      </w:r>
      <w:r>
        <w:t xml:space="preserve">: </w:t>
      </w:r>
      <w:r w:rsidR="00AF44DA">
        <w:t>10</w:t>
      </w:r>
      <w:r w:rsidR="00D37098">
        <w:t xml:space="preserve"> </w:t>
      </w:r>
      <w:r>
        <w:t>days</w:t>
      </w:r>
      <w:r w:rsidR="00AF44DA">
        <w:t xml:space="preserve"> (including travel)</w:t>
      </w:r>
      <w:r>
        <w:t xml:space="preserve"> </w:t>
      </w:r>
    </w:p>
    <w:p w:rsidR="0090130B" w:rsidRDefault="0090130B" w:rsidP="0008565E">
      <w:pPr>
        <w:numPr>
          <w:ilvl w:val="0"/>
          <w:numId w:val="33"/>
        </w:numPr>
      </w:pPr>
      <w:r>
        <w:t xml:space="preserve">Phone interviews with stakeholders and further document review (including of the input by the Africa consultant): </w:t>
      </w:r>
      <w:r w:rsidR="00CD14E3">
        <w:t>2</w:t>
      </w:r>
      <w:r>
        <w:t xml:space="preserve"> days</w:t>
      </w:r>
    </w:p>
    <w:p w:rsidR="00985451" w:rsidRDefault="00DB4A9C" w:rsidP="0090130B">
      <w:pPr>
        <w:numPr>
          <w:ilvl w:val="0"/>
          <w:numId w:val="33"/>
        </w:numPr>
      </w:pPr>
      <w:r>
        <w:t xml:space="preserve">Preparation </w:t>
      </w:r>
      <w:r w:rsidR="0090130B">
        <w:t xml:space="preserve">of </w:t>
      </w:r>
      <w:r w:rsidR="00BB378D">
        <w:t>first draft</w:t>
      </w:r>
      <w:r w:rsidR="0090130B">
        <w:t xml:space="preserve"> report</w:t>
      </w:r>
      <w:r w:rsidR="00BB378D">
        <w:t xml:space="preserve">: </w:t>
      </w:r>
      <w:r w:rsidR="0090130B">
        <w:t>5</w:t>
      </w:r>
      <w:r w:rsidR="00BB378D">
        <w:t xml:space="preserve"> days </w:t>
      </w:r>
    </w:p>
    <w:p w:rsidR="0090130B" w:rsidRDefault="0090130B" w:rsidP="0090130B">
      <w:pPr>
        <w:numPr>
          <w:ilvl w:val="0"/>
          <w:numId w:val="33"/>
        </w:numPr>
      </w:pPr>
      <w:r>
        <w:t>Presentation of findings to stakeholders via video-conference</w:t>
      </w:r>
      <w:r w:rsidR="00CE50FA">
        <w:t xml:space="preserve"> (in Geneva)</w:t>
      </w:r>
      <w:r w:rsidR="00AF44DA">
        <w:t xml:space="preserve"> : 1</w:t>
      </w:r>
      <w:r>
        <w:t xml:space="preserve"> day</w:t>
      </w:r>
    </w:p>
    <w:p w:rsidR="00BB378D" w:rsidRPr="00983778" w:rsidRDefault="00BB378D" w:rsidP="0090130B">
      <w:pPr>
        <w:numPr>
          <w:ilvl w:val="0"/>
          <w:numId w:val="33"/>
        </w:numPr>
      </w:pPr>
      <w:r>
        <w:t xml:space="preserve">Incorporate </w:t>
      </w:r>
      <w:r w:rsidR="00CE50FA">
        <w:t xml:space="preserve">stakeholder </w:t>
      </w:r>
      <w:r>
        <w:t>comments and produc</w:t>
      </w:r>
      <w:r w:rsidR="0090130B">
        <w:t>e</w:t>
      </w:r>
      <w:r>
        <w:t xml:space="preserve"> final </w:t>
      </w:r>
      <w:r w:rsidR="000D45B4">
        <w:t>report</w:t>
      </w:r>
      <w:r>
        <w:t xml:space="preserve"> : </w:t>
      </w:r>
      <w:r w:rsidR="00AF44DA">
        <w:t>3</w:t>
      </w:r>
      <w:r w:rsidR="0090130B">
        <w:t xml:space="preserve"> days</w:t>
      </w:r>
    </w:p>
    <w:p w:rsidR="00BB378D" w:rsidRDefault="00BB378D" w:rsidP="00E35A7C">
      <w:pPr>
        <w:tabs>
          <w:tab w:val="left" w:pos="2250"/>
        </w:tabs>
        <w:rPr>
          <w:b/>
        </w:rPr>
      </w:pPr>
    </w:p>
    <w:p w:rsidR="00BB378D" w:rsidRDefault="008F4289" w:rsidP="0008565E">
      <w:pPr>
        <w:tabs>
          <w:tab w:val="left" w:pos="2250"/>
        </w:tabs>
      </w:pPr>
      <w:r>
        <w:t>For Africa consultant</w:t>
      </w:r>
      <w:r w:rsidR="007169DF">
        <w:t xml:space="preserve"> (AC)</w:t>
      </w:r>
    </w:p>
    <w:p w:rsidR="007169DF" w:rsidRDefault="007169DF" w:rsidP="0008565E">
      <w:pPr>
        <w:tabs>
          <w:tab w:val="left" w:pos="2250"/>
        </w:tabs>
      </w:pPr>
    </w:p>
    <w:p w:rsidR="008F4289" w:rsidRPr="008F4289" w:rsidRDefault="008F4289" w:rsidP="008F4289">
      <w:pPr>
        <w:tabs>
          <w:tab w:val="left" w:pos="2250"/>
        </w:tabs>
      </w:pPr>
      <w:r w:rsidRPr="008F4289">
        <w:t>The Africa consultant</w:t>
      </w:r>
      <w:r w:rsidR="00B43AC7">
        <w:t>, who reports to the LC,</w:t>
      </w:r>
      <w:r w:rsidR="003F6CFB">
        <w:t xml:space="preserve"> will be hired for a total of 14</w:t>
      </w:r>
      <w:r w:rsidRPr="008F4289">
        <w:t xml:space="preserve"> working days for the assignment, approximately broken down as follows:</w:t>
      </w:r>
      <w:bookmarkStart w:id="0" w:name="_GoBack"/>
      <w:bookmarkEnd w:id="0"/>
    </w:p>
    <w:p w:rsidR="008F4289" w:rsidRPr="008F4289" w:rsidRDefault="008F4289" w:rsidP="008F4289">
      <w:pPr>
        <w:numPr>
          <w:ilvl w:val="0"/>
          <w:numId w:val="33"/>
        </w:numPr>
      </w:pPr>
      <w:r w:rsidRPr="008F4289">
        <w:t xml:space="preserve">Desk review, </w:t>
      </w:r>
      <w:r w:rsidR="00B43AC7">
        <w:t xml:space="preserve">inception report preparation, </w:t>
      </w:r>
      <w:r w:rsidRPr="008F4289">
        <w:t>phone discussions with PRO 169 and other ILO staff at HQ and Pretoria,</w:t>
      </w:r>
      <w:r w:rsidR="00B43AC7">
        <w:t xml:space="preserve"> </w:t>
      </w:r>
      <w:r w:rsidRPr="008F4289">
        <w:t xml:space="preserve">coordination with lead consultant, and with national coordinator in Windhoek re. schedule for field visit: 3 days </w:t>
      </w:r>
    </w:p>
    <w:p w:rsidR="008F4289" w:rsidRPr="008F4289" w:rsidRDefault="008F4289" w:rsidP="008F4289">
      <w:pPr>
        <w:numPr>
          <w:ilvl w:val="0"/>
          <w:numId w:val="33"/>
        </w:numPr>
      </w:pPr>
      <w:r w:rsidRPr="008F4289">
        <w:t xml:space="preserve">Local consultation in Namibia: 5 days </w:t>
      </w:r>
    </w:p>
    <w:p w:rsidR="008F4289" w:rsidRDefault="008F4289" w:rsidP="008F4289">
      <w:pPr>
        <w:numPr>
          <w:ilvl w:val="0"/>
          <w:numId w:val="33"/>
        </w:numPr>
      </w:pPr>
      <w:r w:rsidRPr="008F4289">
        <w:t>Preparation of first draft re</w:t>
      </w:r>
      <w:r w:rsidR="00B43AC7">
        <w:t>port, in consultation with LC</w:t>
      </w:r>
      <w:r w:rsidRPr="008F4289">
        <w:t xml:space="preserve">: 3 days </w:t>
      </w:r>
    </w:p>
    <w:p w:rsidR="00AF44DA" w:rsidRDefault="00AF44DA" w:rsidP="00AF44DA">
      <w:pPr>
        <w:numPr>
          <w:ilvl w:val="0"/>
          <w:numId w:val="33"/>
        </w:numPr>
      </w:pPr>
      <w:r>
        <w:t>Presentation of findings to stakeholders via video-</w:t>
      </w:r>
      <w:r w:rsidR="003F6CFB">
        <w:t xml:space="preserve">conference (in Geneva) : 1 day </w:t>
      </w:r>
    </w:p>
    <w:p w:rsidR="008F4289" w:rsidRPr="008F4289" w:rsidRDefault="008F4289" w:rsidP="001E55B3">
      <w:pPr>
        <w:numPr>
          <w:ilvl w:val="0"/>
          <w:numId w:val="33"/>
        </w:numPr>
      </w:pPr>
      <w:r w:rsidRPr="008F4289">
        <w:t>Incorporate stakeholder comments and produce final draft (in December): 2 days</w:t>
      </w:r>
    </w:p>
    <w:p w:rsidR="008F4289" w:rsidRDefault="008F4289" w:rsidP="0008565E">
      <w:pPr>
        <w:tabs>
          <w:tab w:val="left" w:pos="2250"/>
        </w:tabs>
      </w:pPr>
    </w:p>
    <w:tbl>
      <w:tblPr>
        <w:tblStyle w:val="TableGrid"/>
        <w:tblW w:w="0" w:type="auto"/>
        <w:tblLook w:val="04A0"/>
      </w:tblPr>
      <w:tblGrid>
        <w:gridCol w:w="3510"/>
        <w:gridCol w:w="3119"/>
        <w:gridCol w:w="2947"/>
      </w:tblGrid>
      <w:tr w:rsidR="00BF1F9A" w:rsidRPr="001E55B3" w:rsidTr="001E55B3">
        <w:tc>
          <w:tcPr>
            <w:tcW w:w="3510" w:type="dxa"/>
          </w:tcPr>
          <w:p w:rsidR="00BF1F9A" w:rsidRPr="00BF1F9A" w:rsidRDefault="00BF1F9A" w:rsidP="00E35A7C">
            <w:pPr>
              <w:tabs>
                <w:tab w:val="left" w:pos="2250"/>
              </w:tabs>
              <w:rPr>
                <w:b/>
              </w:rPr>
            </w:pPr>
            <w:r w:rsidRPr="00BF1F9A">
              <w:rPr>
                <w:b/>
              </w:rPr>
              <w:t>Evaluation phase</w:t>
            </w:r>
          </w:p>
        </w:tc>
        <w:tc>
          <w:tcPr>
            <w:tcW w:w="3119" w:type="dxa"/>
          </w:tcPr>
          <w:p w:rsidR="00BF1F9A" w:rsidRPr="00BF1F9A" w:rsidRDefault="00BF1F9A" w:rsidP="00E35A7C">
            <w:pPr>
              <w:tabs>
                <w:tab w:val="left" w:pos="2250"/>
              </w:tabs>
              <w:rPr>
                <w:b/>
              </w:rPr>
            </w:pPr>
            <w:r w:rsidRPr="00BF1F9A">
              <w:rPr>
                <w:b/>
              </w:rPr>
              <w:t>Lead consultant days</w:t>
            </w:r>
          </w:p>
        </w:tc>
        <w:tc>
          <w:tcPr>
            <w:tcW w:w="2947" w:type="dxa"/>
          </w:tcPr>
          <w:p w:rsidR="00BF1F9A" w:rsidRPr="006F6939" w:rsidRDefault="00BF1F9A" w:rsidP="00E35A7C">
            <w:pPr>
              <w:tabs>
                <w:tab w:val="left" w:pos="2250"/>
              </w:tabs>
              <w:rPr>
                <w:b/>
              </w:rPr>
            </w:pPr>
            <w:r w:rsidRPr="006F6939">
              <w:rPr>
                <w:b/>
              </w:rPr>
              <w:t>Africa consultant days</w:t>
            </w:r>
          </w:p>
        </w:tc>
      </w:tr>
      <w:tr w:rsidR="00BF1F9A" w:rsidTr="001E55B3">
        <w:tc>
          <w:tcPr>
            <w:tcW w:w="3510" w:type="dxa"/>
          </w:tcPr>
          <w:p w:rsidR="00BF1F9A" w:rsidRPr="001E55B3" w:rsidRDefault="00BF1F9A" w:rsidP="00E35A7C">
            <w:pPr>
              <w:tabs>
                <w:tab w:val="left" w:pos="2250"/>
              </w:tabs>
            </w:pPr>
            <w:r w:rsidRPr="001E55B3">
              <w:t>Desk revie</w:t>
            </w:r>
            <w:r>
              <w:t>w, inception report, preparation for field visit</w:t>
            </w:r>
          </w:p>
        </w:tc>
        <w:tc>
          <w:tcPr>
            <w:tcW w:w="3119" w:type="dxa"/>
          </w:tcPr>
          <w:p w:rsidR="00BF1F9A" w:rsidRPr="001E55B3" w:rsidRDefault="006F6939" w:rsidP="00E35A7C">
            <w:pPr>
              <w:tabs>
                <w:tab w:val="left" w:pos="2250"/>
              </w:tabs>
            </w:pPr>
            <w:r>
              <w:t>5</w:t>
            </w:r>
          </w:p>
        </w:tc>
        <w:tc>
          <w:tcPr>
            <w:tcW w:w="2947" w:type="dxa"/>
          </w:tcPr>
          <w:p w:rsidR="00BF1F9A" w:rsidRPr="001E55B3" w:rsidRDefault="006F6939" w:rsidP="00E35A7C">
            <w:pPr>
              <w:tabs>
                <w:tab w:val="left" w:pos="2250"/>
              </w:tabs>
            </w:pPr>
            <w:r>
              <w:t>3</w:t>
            </w:r>
          </w:p>
        </w:tc>
      </w:tr>
      <w:tr w:rsidR="00BF1F9A" w:rsidTr="001E55B3">
        <w:tc>
          <w:tcPr>
            <w:tcW w:w="3510" w:type="dxa"/>
          </w:tcPr>
          <w:p w:rsidR="00BF1F9A" w:rsidRPr="001E55B3" w:rsidRDefault="00BF1F9A" w:rsidP="00E35A7C">
            <w:pPr>
              <w:tabs>
                <w:tab w:val="left" w:pos="2250"/>
              </w:tabs>
            </w:pPr>
            <w:r>
              <w:t>Field visit</w:t>
            </w:r>
          </w:p>
        </w:tc>
        <w:tc>
          <w:tcPr>
            <w:tcW w:w="3119" w:type="dxa"/>
          </w:tcPr>
          <w:p w:rsidR="00BF1F9A" w:rsidRPr="001E55B3" w:rsidRDefault="00AF44DA" w:rsidP="00E35A7C">
            <w:pPr>
              <w:tabs>
                <w:tab w:val="left" w:pos="2250"/>
              </w:tabs>
            </w:pPr>
            <w:r>
              <w:t>10</w:t>
            </w:r>
          </w:p>
        </w:tc>
        <w:tc>
          <w:tcPr>
            <w:tcW w:w="2947" w:type="dxa"/>
          </w:tcPr>
          <w:p w:rsidR="00BF1F9A" w:rsidRPr="001E55B3" w:rsidRDefault="006F6939" w:rsidP="00E35A7C">
            <w:pPr>
              <w:tabs>
                <w:tab w:val="left" w:pos="2250"/>
              </w:tabs>
            </w:pPr>
            <w:r w:rsidRPr="006F6939">
              <w:t>5</w:t>
            </w:r>
          </w:p>
        </w:tc>
      </w:tr>
      <w:tr w:rsidR="00BF1F9A" w:rsidTr="001E55B3">
        <w:tc>
          <w:tcPr>
            <w:tcW w:w="3510" w:type="dxa"/>
          </w:tcPr>
          <w:p w:rsidR="00BF1F9A" w:rsidRPr="001E55B3" w:rsidRDefault="00BF1F9A" w:rsidP="00E35A7C">
            <w:pPr>
              <w:tabs>
                <w:tab w:val="left" w:pos="2250"/>
              </w:tabs>
            </w:pPr>
            <w:r>
              <w:t>Follow up phone consultations</w:t>
            </w:r>
          </w:p>
        </w:tc>
        <w:tc>
          <w:tcPr>
            <w:tcW w:w="3119" w:type="dxa"/>
          </w:tcPr>
          <w:p w:rsidR="00BF1F9A" w:rsidRPr="001E55B3" w:rsidRDefault="006F6939" w:rsidP="00E35A7C">
            <w:pPr>
              <w:tabs>
                <w:tab w:val="left" w:pos="2250"/>
              </w:tabs>
            </w:pPr>
            <w:r w:rsidRPr="006F6939">
              <w:t>2</w:t>
            </w:r>
          </w:p>
        </w:tc>
        <w:tc>
          <w:tcPr>
            <w:tcW w:w="2947" w:type="dxa"/>
          </w:tcPr>
          <w:p w:rsidR="00BF1F9A" w:rsidRPr="001E55B3" w:rsidRDefault="00BF1F9A" w:rsidP="00E35A7C">
            <w:pPr>
              <w:tabs>
                <w:tab w:val="left" w:pos="2250"/>
              </w:tabs>
            </w:pPr>
          </w:p>
        </w:tc>
      </w:tr>
      <w:tr w:rsidR="00BF1F9A" w:rsidTr="001E55B3">
        <w:tc>
          <w:tcPr>
            <w:tcW w:w="3510" w:type="dxa"/>
          </w:tcPr>
          <w:p w:rsidR="00BF1F9A" w:rsidRPr="001E55B3" w:rsidRDefault="00BF1F9A" w:rsidP="00E35A7C">
            <w:pPr>
              <w:tabs>
                <w:tab w:val="left" w:pos="2250"/>
              </w:tabs>
            </w:pPr>
            <w:r>
              <w:t>Preparation of first d</w:t>
            </w:r>
            <w:r w:rsidRPr="00BF1F9A">
              <w:t>raft</w:t>
            </w:r>
            <w:r w:rsidRPr="001E55B3">
              <w:t xml:space="preserve"> report</w:t>
            </w:r>
          </w:p>
        </w:tc>
        <w:tc>
          <w:tcPr>
            <w:tcW w:w="3119" w:type="dxa"/>
          </w:tcPr>
          <w:p w:rsidR="00BF1F9A" w:rsidRPr="001E55B3" w:rsidRDefault="006F6939" w:rsidP="00E35A7C">
            <w:pPr>
              <w:tabs>
                <w:tab w:val="left" w:pos="2250"/>
              </w:tabs>
            </w:pPr>
            <w:r w:rsidRPr="001E55B3">
              <w:t>5</w:t>
            </w:r>
          </w:p>
        </w:tc>
        <w:tc>
          <w:tcPr>
            <w:tcW w:w="2947" w:type="dxa"/>
          </w:tcPr>
          <w:p w:rsidR="00BF1F9A" w:rsidRPr="001E55B3" w:rsidRDefault="006F6939" w:rsidP="00E35A7C">
            <w:pPr>
              <w:tabs>
                <w:tab w:val="left" w:pos="2250"/>
              </w:tabs>
            </w:pPr>
            <w:r w:rsidRPr="001E55B3">
              <w:t>3</w:t>
            </w:r>
          </w:p>
        </w:tc>
      </w:tr>
      <w:tr w:rsidR="00BF1F9A" w:rsidTr="001E55B3">
        <w:tc>
          <w:tcPr>
            <w:tcW w:w="3510" w:type="dxa"/>
          </w:tcPr>
          <w:p w:rsidR="00BF1F9A" w:rsidRPr="001E55B3" w:rsidRDefault="00BF1F9A" w:rsidP="00E35A7C">
            <w:pPr>
              <w:tabs>
                <w:tab w:val="left" w:pos="2250"/>
              </w:tabs>
            </w:pPr>
            <w:r w:rsidRPr="001E55B3">
              <w:t>Presenting report to stakeholders</w:t>
            </w:r>
          </w:p>
        </w:tc>
        <w:tc>
          <w:tcPr>
            <w:tcW w:w="3119" w:type="dxa"/>
          </w:tcPr>
          <w:p w:rsidR="00BF1F9A" w:rsidRPr="001E55B3" w:rsidRDefault="00AF44DA" w:rsidP="00E35A7C">
            <w:pPr>
              <w:tabs>
                <w:tab w:val="left" w:pos="2250"/>
              </w:tabs>
            </w:pPr>
            <w:r>
              <w:t>1</w:t>
            </w:r>
          </w:p>
        </w:tc>
        <w:tc>
          <w:tcPr>
            <w:tcW w:w="2947" w:type="dxa"/>
          </w:tcPr>
          <w:p w:rsidR="00BF1F9A" w:rsidRPr="001E55B3" w:rsidRDefault="003F6CFB" w:rsidP="00E35A7C">
            <w:pPr>
              <w:tabs>
                <w:tab w:val="left" w:pos="2250"/>
              </w:tabs>
            </w:pPr>
            <w:r>
              <w:t>1</w:t>
            </w:r>
          </w:p>
        </w:tc>
      </w:tr>
      <w:tr w:rsidR="00BF1F9A" w:rsidTr="001E55B3">
        <w:tc>
          <w:tcPr>
            <w:tcW w:w="3510" w:type="dxa"/>
          </w:tcPr>
          <w:p w:rsidR="00BF1F9A" w:rsidRPr="001E55B3" w:rsidRDefault="00BF1F9A" w:rsidP="00E35A7C">
            <w:pPr>
              <w:tabs>
                <w:tab w:val="left" w:pos="2250"/>
              </w:tabs>
            </w:pPr>
            <w:r w:rsidRPr="001E55B3">
              <w:t xml:space="preserve">Reviewing and incorporating </w:t>
            </w:r>
            <w:r w:rsidRPr="001E55B3">
              <w:lastRenderedPageBreak/>
              <w:t>comments into final report</w:t>
            </w:r>
          </w:p>
        </w:tc>
        <w:tc>
          <w:tcPr>
            <w:tcW w:w="3119" w:type="dxa"/>
          </w:tcPr>
          <w:p w:rsidR="00BF1F9A" w:rsidRPr="001E55B3" w:rsidRDefault="00AF44DA" w:rsidP="00E35A7C">
            <w:pPr>
              <w:tabs>
                <w:tab w:val="left" w:pos="2250"/>
              </w:tabs>
            </w:pPr>
            <w:r>
              <w:lastRenderedPageBreak/>
              <w:t>3</w:t>
            </w:r>
          </w:p>
        </w:tc>
        <w:tc>
          <w:tcPr>
            <w:tcW w:w="2947" w:type="dxa"/>
          </w:tcPr>
          <w:p w:rsidR="00BF1F9A" w:rsidRPr="001E55B3" w:rsidRDefault="006F6939" w:rsidP="00E35A7C">
            <w:pPr>
              <w:tabs>
                <w:tab w:val="left" w:pos="2250"/>
              </w:tabs>
            </w:pPr>
            <w:r w:rsidRPr="001E55B3">
              <w:t>2</w:t>
            </w:r>
          </w:p>
        </w:tc>
      </w:tr>
    </w:tbl>
    <w:p w:rsidR="001E55B3" w:rsidRDefault="001E55B3" w:rsidP="00E35A7C">
      <w:pPr>
        <w:tabs>
          <w:tab w:val="left" w:pos="2250"/>
        </w:tabs>
        <w:rPr>
          <w:b/>
        </w:rPr>
      </w:pPr>
    </w:p>
    <w:p w:rsidR="00993EF9" w:rsidRPr="001E55B3" w:rsidRDefault="00993EF9" w:rsidP="00E35A7C">
      <w:pPr>
        <w:tabs>
          <w:tab w:val="left" w:pos="2250"/>
        </w:tabs>
      </w:pPr>
      <w:r w:rsidRPr="004112AD">
        <w:rPr>
          <w:b/>
        </w:rPr>
        <w:t xml:space="preserve">Deliverables are as </w:t>
      </w:r>
      <w:r w:rsidR="00845651">
        <w:rPr>
          <w:b/>
        </w:rPr>
        <w:t>stated below</w:t>
      </w:r>
      <w:r w:rsidR="007169DF" w:rsidRPr="001E55B3">
        <w:t xml:space="preserve"> All </w:t>
      </w:r>
      <w:r w:rsidR="00B43AC7">
        <w:t xml:space="preserve">deliverables </w:t>
      </w:r>
      <w:r w:rsidR="007169DF" w:rsidRPr="001E55B3">
        <w:t>are to be submitted to the ILO Evaluation Manager</w:t>
      </w:r>
      <w:r w:rsidR="007169DF">
        <w:t xml:space="preserve"> (EM)</w:t>
      </w:r>
      <w:r w:rsidR="007169DF" w:rsidRPr="001E55B3">
        <w:t>, unless otherwise specified</w:t>
      </w:r>
      <w:r w:rsidR="007169DF">
        <w:t>.</w:t>
      </w:r>
    </w:p>
    <w:p w:rsidR="00993EF9" w:rsidRPr="001E55B3" w:rsidRDefault="00993EF9" w:rsidP="00E35A7C">
      <w:pPr>
        <w:tabs>
          <w:tab w:val="left" w:pos="2250"/>
        </w:tabs>
      </w:pPr>
    </w:p>
    <w:p w:rsidR="007169DF" w:rsidRDefault="007169DF" w:rsidP="007169DF">
      <w:pPr>
        <w:tabs>
          <w:tab w:val="left" w:pos="426"/>
        </w:tabs>
        <w:jc w:val="both"/>
        <w:rPr>
          <w:lang w:val="en-GB"/>
        </w:rPr>
      </w:pPr>
      <w:r>
        <w:rPr>
          <w:lang w:val="en-GB"/>
        </w:rPr>
        <w:t>For Africa consultant</w:t>
      </w:r>
    </w:p>
    <w:p w:rsidR="007169DF" w:rsidRPr="007169DF" w:rsidRDefault="007169DF" w:rsidP="007169DF">
      <w:pPr>
        <w:numPr>
          <w:ilvl w:val="0"/>
          <w:numId w:val="43"/>
        </w:numPr>
        <w:tabs>
          <w:tab w:val="left" w:pos="426"/>
        </w:tabs>
        <w:jc w:val="both"/>
        <w:rPr>
          <w:lang w:val="en-GB"/>
        </w:rPr>
      </w:pPr>
      <w:r w:rsidRPr="007169DF">
        <w:t>A</w:t>
      </w:r>
      <w:r w:rsidRPr="007169DF">
        <w:rPr>
          <w:lang w:val="en-GB"/>
        </w:rPr>
        <w:t xml:space="preserve"> brief inception report outlining the proposed</w:t>
      </w:r>
      <w:r w:rsidR="00A2712A">
        <w:rPr>
          <w:lang w:val="en-GB"/>
        </w:rPr>
        <w:t xml:space="preserve"> conceptual framework and </w:t>
      </w:r>
      <w:r w:rsidRPr="007169DF">
        <w:rPr>
          <w:lang w:val="en-GB"/>
        </w:rPr>
        <w:t xml:space="preserve"> methodology, indicating any changes to what is proposed in these ToR, within a week of</w:t>
      </w:r>
      <w:r w:rsidR="00B43AC7">
        <w:rPr>
          <w:lang w:val="en-GB"/>
        </w:rPr>
        <w:t xml:space="preserve"> the signature of the contract (submitted to LC, cc to EM)</w:t>
      </w:r>
    </w:p>
    <w:p w:rsidR="001C588F" w:rsidRDefault="007169DF" w:rsidP="007169DF">
      <w:pPr>
        <w:numPr>
          <w:ilvl w:val="0"/>
          <w:numId w:val="43"/>
        </w:numPr>
        <w:tabs>
          <w:tab w:val="left" w:pos="426"/>
        </w:tabs>
        <w:jc w:val="both"/>
        <w:rPr>
          <w:lang w:val="en-GB"/>
        </w:rPr>
      </w:pPr>
      <w:r w:rsidRPr="007169DF">
        <w:rPr>
          <w:lang w:val="en-GB"/>
        </w:rPr>
        <w:t>A first draft report</w:t>
      </w:r>
      <w:r w:rsidR="005B2B84">
        <w:rPr>
          <w:lang w:val="en-GB"/>
        </w:rPr>
        <w:t>, containing main findings, conclusions and recommendations,</w:t>
      </w:r>
      <w:r w:rsidRPr="007169DF">
        <w:rPr>
          <w:lang w:val="en-GB"/>
        </w:rPr>
        <w:t xml:space="preserve"> (</w:t>
      </w:r>
      <w:r w:rsidR="004112AD">
        <w:rPr>
          <w:lang w:val="en-GB"/>
        </w:rPr>
        <w:t>structure</w:t>
      </w:r>
      <w:r w:rsidRPr="007169DF">
        <w:rPr>
          <w:lang w:val="en-GB"/>
        </w:rPr>
        <w:t xml:space="preserve"> to be agreed with the lead Consultant), will be submitted to </w:t>
      </w:r>
      <w:r w:rsidR="00A73CBF">
        <w:rPr>
          <w:lang w:val="en-GB"/>
        </w:rPr>
        <w:t>the LC and EM</w:t>
      </w:r>
      <w:r w:rsidRPr="007169DF">
        <w:rPr>
          <w:lang w:val="en-GB"/>
        </w:rPr>
        <w:t xml:space="preserve"> within 5 days of completion of the field visit. </w:t>
      </w:r>
    </w:p>
    <w:p w:rsidR="007169DF" w:rsidRDefault="007169DF" w:rsidP="007169DF">
      <w:pPr>
        <w:numPr>
          <w:ilvl w:val="0"/>
          <w:numId w:val="43"/>
        </w:numPr>
        <w:tabs>
          <w:tab w:val="left" w:pos="426"/>
        </w:tabs>
        <w:jc w:val="both"/>
        <w:rPr>
          <w:lang w:val="en-GB"/>
        </w:rPr>
      </w:pPr>
      <w:r w:rsidRPr="007169DF">
        <w:rPr>
          <w:lang w:val="en-GB"/>
        </w:rPr>
        <w:t xml:space="preserve">A final report </w:t>
      </w:r>
      <w:r w:rsidR="00941C38">
        <w:rPr>
          <w:lang w:val="en-GB"/>
        </w:rPr>
        <w:t xml:space="preserve">in English </w:t>
      </w:r>
      <w:r w:rsidRPr="007169DF">
        <w:rPr>
          <w:lang w:val="en-GB"/>
        </w:rPr>
        <w:t xml:space="preserve">will be submitted to the lead Consultant within 5 days of receiving consolidated comments </w:t>
      </w:r>
      <w:r w:rsidR="00A73CBF">
        <w:rPr>
          <w:lang w:val="en-GB"/>
        </w:rPr>
        <w:t xml:space="preserve">(from LC, EM and key stakeholders) </w:t>
      </w:r>
      <w:r w:rsidRPr="007169DF">
        <w:rPr>
          <w:lang w:val="en-GB"/>
        </w:rPr>
        <w:t>on the draft report.</w:t>
      </w:r>
    </w:p>
    <w:p w:rsidR="007169DF" w:rsidRDefault="007169DF" w:rsidP="001E55B3">
      <w:pPr>
        <w:pStyle w:val="ListParagraph"/>
        <w:rPr>
          <w:lang w:val="en-GB"/>
        </w:rPr>
      </w:pPr>
    </w:p>
    <w:p w:rsidR="00F668C1" w:rsidRPr="0094284B" w:rsidRDefault="00F668C1" w:rsidP="00E35A7C">
      <w:pPr>
        <w:tabs>
          <w:tab w:val="left" w:pos="2250"/>
        </w:tabs>
      </w:pPr>
      <w:r w:rsidRPr="0094284B">
        <w:t>For lead consultant</w:t>
      </w:r>
    </w:p>
    <w:p w:rsidR="0094284B" w:rsidRDefault="00A2712A" w:rsidP="001E55B3">
      <w:pPr>
        <w:tabs>
          <w:tab w:val="left" w:pos="426"/>
        </w:tabs>
        <w:ind w:left="1080"/>
        <w:jc w:val="both"/>
        <w:rPr>
          <w:lang w:val="en-GB"/>
        </w:rPr>
      </w:pPr>
      <w:r>
        <w:t>1.</w:t>
      </w:r>
      <w:r>
        <w:tab/>
      </w:r>
      <w:r w:rsidR="00E077A5" w:rsidRPr="00A2712A">
        <w:rPr>
          <w:lang w:val="en-GB"/>
        </w:rPr>
        <w:t xml:space="preserve">The </w:t>
      </w:r>
      <w:r w:rsidR="0090130B" w:rsidRPr="00A2712A">
        <w:rPr>
          <w:lang w:val="en-GB"/>
        </w:rPr>
        <w:t>lead consultant will</w:t>
      </w:r>
      <w:r w:rsidR="00E077A5" w:rsidRPr="00A2712A">
        <w:rPr>
          <w:lang w:val="en-GB"/>
        </w:rPr>
        <w:t xml:space="preserve"> present an inception r</w:t>
      </w:r>
      <w:r w:rsidR="0090130B" w:rsidRPr="00A2712A">
        <w:rPr>
          <w:lang w:val="en-GB"/>
        </w:rPr>
        <w:t xml:space="preserve">eport </w:t>
      </w:r>
      <w:r w:rsidR="00941C38">
        <w:rPr>
          <w:lang w:val="en-GB"/>
        </w:rPr>
        <w:t xml:space="preserve">– in English - </w:t>
      </w:r>
      <w:r w:rsidR="0090130B" w:rsidRPr="00A2712A">
        <w:rPr>
          <w:lang w:val="en-GB"/>
        </w:rPr>
        <w:t xml:space="preserve">outlining the proposed </w:t>
      </w:r>
      <w:r w:rsidRPr="00A718C5">
        <w:rPr>
          <w:lang w:val="en-GB"/>
        </w:rPr>
        <w:t>conceptual framework</w:t>
      </w:r>
      <w:r w:rsidRPr="00B96F37">
        <w:rPr>
          <w:lang w:val="en-GB"/>
        </w:rPr>
        <w:t xml:space="preserve"> </w:t>
      </w:r>
      <w:r w:rsidRPr="00ED3FF2">
        <w:rPr>
          <w:lang w:val="en-GB"/>
        </w:rPr>
        <w:t xml:space="preserve">and </w:t>
      </w:r>
      <w:r w:rsidR="0090130B" w:rsidRPr="00A2712A">
        <w:rPr>
          <w:lang w:val="en-GB"/>
        </w:rPr>
        <w:t>methodology</w:t>
      </w:r>
      <w:r w:rsidRPr="00A2712A">
        <w:rPr>
          <w:lang w:val="en-GB"/>
        </w:rPr>
        <w:t xml:space="preserve"> (including for the Africa component evaluation)</w:t>
      </w:r>
      <w:r w:rsidR="005B2B84">
        <w:rPr>
          <w:lang w:val="en-GB"/>
        </w:rPr>
        <w:t>, the proposed outline of the evaluation report</w:t>
      </w:r>
      <w:r w:rsidR="00D01CC4">
        <w:rPr>
          <w:lang w:val="en-GB"/>
        </w:rPr>
        <w:t xml:space="preserve"> and a detailed time schedule for the evaluation process</w:t>
      </w:r>
      <w:r w:rsidR="005B2B84">
        <w:rPr>
          <w:lang w:val="en-GB"/>
        </w:rPr>
        <w:t xml:space="preserve">, </w:t>
      </w:r>
      <w:r w:rsidR="0090130B" w:rsidRPr="00A2712A">
        <w:rPr>
          <w:lang w:val="en-GB"/>
        </w:rPr>
        <w:t>within a week of</w:t>
      </w:r>
      <w:r w:rsidR="00E077A5" w:rsidRPr="00A2712A">
        <w:rPr>
          <w:lang w:val="en-GB"/>
        </w:rPr>
        <w:t xml:space="preserve"> the signature of the contract</w:t>
      </w:r>
      <w:r w:rsidRPr="00A2712A">
        <w:rPr>
          <w:lang w:val="en-GB"/>
        </w:rPr>
        <w:t>.</w:t>
      </w:r>
    </w:p>
    <w:p w:rsidR="0094284B" w:rsidRDefault="00A2712A" w:rsidP="0094284B">
      <w:pPr>
        <w:tabs>
          <w:tab w:val="left" w:pos="426"/>
        </w:tabs>
        <w:ind w:left="1080"/>
        <w:jc w:val="both"/>
        <w:rPr>
          <w:lang w:val="en-GB"/>
        </w:rPr>
      </w:pPr>
      <w:r>
        <w:rPr>
          <w:lang w:val="en-GB"/>
        </w:rPr>
        <w:t>2.</w:t>
      </w:r>
      <w:r>
        <w:rPr>
          <w:lang w:val="en-GB"/>
        </w:rPr>
        <w:tab/>
      </w:r>
      <w:r w:rsidR="0090130B" w:rsidRPr="00A2712A">
        <w:rPr>
          <w:lang w:val="en-GB"/>
        </w:rPr>
        <w:t>A</w:t>
      </w:r>
      <w:r w:rsidR="00E077A5" w:rsidRPr="00A2712A">
        <w:rPr>
          <w:lang w:val="en-GB"/>
        </w:rPr>
        <w:t xml:space="preserve"> first draft report </w:t>
      </w:r>
      <w:r w:rsidR="001C588F">
        <w:rPr>
          <w:lang w:val="en-GB"/>
        </w:rPr>
        <w:t xml:space="preserve">in Spanish </w:t>
      </w:r>
      <w:r w:rsidR="00E077A5" w:rsidRPr="00A2712A">
        <w:rPr>
          <w:lang w:val="en-GB"/>
        </w:rPr>
        <w:t xml:space="preserve">will be submitted </w:t>
      </w:r>
      <w:r w:rsidR="00C3497A" w:rsidRPr="00A2712A">
        <w:rPr>
          <w:lang w:val="en-GB"/>
        </w:rPr>
        <w:t xml:space="preserve">within 8 days of completion of the </w:t>
      </w:r>
      <w:r w:rsidR="00A73CBF" w:rsidRPr="00A2712A">
        <w:rPr>
          <w:lang w:val="en-GB"/>
        </w:rPr>
        <w:t xml:space="preserve">Latin America </w:t>
      </w:r>
      <w:r w:rsidR="00C3497A" w:rsidRPr="00A2712A">
        <w:rPr>
          <w:lang w:val="en-GB"/>
        </w:rPr>
        <w:t>field visit,</w:t>
      </w:r>
      <w:r w:rsidR="00A73CBF" w:rsidRPr="00A2712A">
        <w:rPr>
          <w:lang w:val="en-GB"/>
        </w:rPr>
        <w:t xml:space="preserve"> incorporating </w:t>
      </w:r>
      <w:r w:rsidR="001C588F">
        <w:rPr>
          <w:lang w:val="en-GB"/>
        </w:rPr>
        <w:t xml:space="preserve">key aspects of </w:t>
      </w:r>
      <w:r w:rsidR="00A73CBF" w:rsidRPr="00A2712A">
        <w:rPr>
          <w:lang w:val="en-GB"/>
        </w:rPr>
        <w:t xml:space="preserve">the </w:t>
      </w:r>
      <w:r w:rsidR="0094284B">
        <w:rPr>
          <w:lang w:val="en-GB"/>
        </w:rPr>
        <w:t>draft report/findings of the AC</w:t>
      </w:r>
    </w:p>
    <w:p w:rsidR="0094284B" w:rsidRDefault="00A2712A" w:rsidP="0094284B">
      <w:pPr>
        <w:tabs>
          <w:tab w:val="left" w:pos="426"/>
        </w:tabs>
        <w:ind w:left="1080"/>
        <w:jc w:val="both"/>
        <w:rPr>
          <w:lang w:val="en-GB"/>
        </w:rPr>
      </w:pPr>
      <w:r w:rsidRPr="00A2712A">
        <w:rPr>
          <w:lang w:val="en-GB"/>
        </w:rPr>
        <w:t>3.</w:t>
      </w:r>
      <w:r w:rsidRPr="00A2712A">
        <w:rPr>
          <w:lang w:val="en-GB"/>
        </w:rPr>
        <w:tab/>
      </w:r>
      <w:r w:rsidR="001C588F">
        <w:rPr>
          <w:lang w:val="en-GB"/>
        </w:rPr>
        <w:t xml:space="preserve">Video-conference(s) </w:t>
      </w:r>
      <w:r w:rsidR="00E077A5" w:rsidRPr="00323097">
        <w:rPr>
          <w:lang w:val="en-GB"/>
        </w:rPr>
        <w:t>will be held with the Project team</w:t>
      </w:r>
      <w:r w:rsidR="007169DF" w:rsidRPr="00323097">
        <w:rPr>
          <w:lang w:val="en-GB"/>
        </w:rPr>
        <w:t xml:space="preserve">/main stakeholder </w:t>
      </w:r>
      <w:r w:rsidR="007169DF" w:rsidRPr="00A718C5">
        <w:rPr>
          <w:lang w:val="en-GB"/>
        </w:rPr>
        <w:t>representat</w:t>
      </w:r>
      <w:r w:rsidR="00F668C1" w:rsidRPr="00A718C5">
        <w:rPr>
          <w:lang w:val="en-GB"/>
        </w:rPr>
        <w:t>ives</w:t>
      </w:r>
      <w:r w:rsidR="007169DF" w:rsidRPr="00A718C5">
        <w:rPr>
          <w:lang w:val="en-GB"/>
        </w:rPr>
        <w:t xml:space="preserve"> </w:t>
      </w:r>
      <w:r w:rsidR="00E077A5" w:rsidRPr="00ED3FF2">
        <w:rPr>
          <w:lang w:val="en-GB"/>
        </w:rPr>
        <w:t>to present the ma</w:t>
      </w:r>
      <w:r w:rsidR="00C3497A" w:rsidRPr="00A2712A">
        <w:rPr>
          <w:lang w:val="en-GB"/>
        </w:rPr>
        <w:t>in findings and recommendations,</w:t>
      </w:r>
      <w:r w:rsidR="005B2B84">
        <w:rPr>
          <w:lang w:val="en-GB"/>
        </w:rPr>
        <w:t xml:space="preserve"> and gather feedback.</w:t>
      </w:r>
      <w:r w:rsidR="00A73CBF" w:rsidRPr="00A2712A">
        <w:rPr>
          <w:lang w:val="en-GB"/>
        </w:rPr>
        <w:t xml:space="preserve"> </w:t>
      </w:r>
      <w:r>
        <w:rPr>
          <w:lang w:val="en-GB"/>
        </w:rPr>
        <w:tab/>
      </w:r>
    </w:p>
    <w:p w:rsidR="00E077A5" w:rsidRPr="00993EF9" w:rsidRDefault="00A2712A" w:rsidP="0094284B">
      <w:pPr>
        <w:tabs>
          <w:tab w:val="left" w:pos="426"/>
        </w:tabs>
        <w:ind w:left="1080"/>
        <w:jc w:val="both"/>
        <w:rPr>
          <w:lang w:val="en-GB"/>
        </w:rPr>
      </w:pPr>
      <w:r>
        <w:rPr>
          <w:lang w:val="en-GB"/>
        </w:rPr>
        <w:t>4.</w:t>
      </w:r>
      <w:r>
        <w:rPr>
          <w:lang w:val="en-GB"/>
        </w:rPr>
        <w:tab/>
      </w:r>
      <w:r w:rsidR="00C3497A" w:rsidRPr="00993EF9">
        <w:rPr>
          <w:lang w:val="en-GB"/>
        </w:rPr>
        <w:t xml:space="preserve">A final report </w:t>
      </w:r>
      <w:r w:rsidR="007169DF">
        <w:rPr>
          <w:lang w:val="en-GB"/>
        </w:rPr>
        <w:t xml:space="preserve">in </w:t>
      </w:r>
      <w:r w:rsidR="00941C38">
        <w:rPr>
          <w:lang w:val="en-GB"/>
        </w:rPr>
        <w:t>Spanish</w:t>
      </w:r>
      <w:r w:rsidR="000A3FB2">
        <w:rPr>
          <w:lang w:val="en-GB"/>
        </w:rPr>
        <w:t>,</w:t>
      </w:r>
      <w:r w:rsidR="007169DF">
        <w:rPr>
          <w:lang w:val="en-GB"/>
        </w:rPr>
        <w:t xml:space="preserve"> </w:t>
      </w:r>
      <w:r w:rsidR="00C3497A" w:rsidRPr="00993EF9">
        <w:rPr>
          <w:lang w:val="en-GB"/>
        </w:rPr>
        <w:t xml:space="preserve">including </w:t>
      </w:r>
      <w:r w:rsidR="00E077A5" w:rsidRPr="00993EF9">
        <w:rPr>
          <w:lang w:val="en-GB"/>
        </w:rPr>
        <w:t xml:space="preserve">an executive summary </w:t>
      </w:r>
      <w:r w:rsidR="00993EF9">
        <w:rPr>
          <w:lang w:val="en-GB"/>
        </w:rPr>
        <w:t xml:space="preserve">(in English and Spanish) </w:t>
      </w:r>
      <w:r w:rsidR="00E077A5" w:rsidRPr="00993EF9">
        <w:rPr>
          <w:lang w:val="en-GB"/>
        </w:rPr>
        <w:t>summarizing the main findings, lessons learne</w:t>
      </w:r>
      <w:r w:rsidR="00C3497A" w:rsidRPr="00993EF9">
        <w:rPr>
          <w:lang w:val="en-GB"/>
        </w:rPr>
        <w:t>d and recommendations will be submitted to the evaluation manager within 5 days of</w:t>
      </w:r>
      <w:r w:rsidR="00E077A5" w:rsidRPr="00993EF9">
        <w:rPr>
          <w:lang w:val="en-GB"/>
        </w:rPr>
        <w:t xml:space="preserve"> receiving comments </w:t>
      </w:r>
      <w:r w:rsidR="00C3497A" w:rsidRPr="00993EF9">
        <w:rPr>
          <w:lang w:val="en-GB"/>
        </w:rPr>
        <w:t>on the draft report.</w:t>
      </w:r>
      <w:r w:rsidR="00E077A5" w:rsidRPr="00993EF9">
        <w:rPr>
          <w:lang w:val="en-GB"/>
        </w:rPr>
        <w:t xml:space="preserve"> </w:t>
      </w:r>
    </w:p>
    <w:p w:rsidR="007169DF" w:rsidRDefault="007169DF" w:rsidP="001E55B3">
      <w:pPr>
        <w:tabs>
          <w:tab w:val="left" w:pos="426"/>
        </w:tabs>
        <w:jc w:val="both"/>
        <w:rPr>
          <w:lang w:val="en-GB"/>
        </w:rPr>
      </w:pPr>
    </w:p>
    <w:p w:rsidR="00845651" w:rsidRDefault="00845651" w:rsidP="001E55B3">
      <w:pPr>
        <w:tabs>
          <w:tab w:val="left" w:pos="426"/>
        </w:tabs>
        <w:jc w:val="both"/>
        <w:rPr>
          <w:lang w:val="en-GB"/>
        </w:rPr>
      </w:pPr>
      <w:r>
        <w:rPr>
          <w:lang w:val="en-GB"/>
        </w:rPr>
        <w:t>The key responsibilities of the EM</w:t>
      </w:r>
      <w:r w:rsidR="00927E37">
        <w:rPr>
          <w:lang w:val="en-GB"/>
        </w:rPr>
        <w:t>, in consultation as necessary with Sector 1 evaluation foca</w:t>
      </w:r>
      <w:r w:rsidR="00632C2F">
        <w:rPr>
          <w:lang w:val="en-GB"/>
        </w:rPr>
        <w:t xml:space="preserve">l point and PRO 169 manager, </w:t>
      </w:r>
      <w:r w:rsidR="00927E37">
        <w:rPr>
          <w:lang w:val="en-GB"/>
        </w:rPr>
        <w:t>staff</w:t>
      </w:r>
      <w:r w:rsidR="00632C2F">
        <w:rPr>
          <w:lang w:val="en-GB"/>
        </w:rPr>
        <w:t xml:space="preserve"> and administrative assistant</w:t>
      </w:r>
      <w:r w:rsidR="00927E37">
        <w:rPr>
          <w:lang w:val="en-GB"/>
        </w:rPr>
        <w:t>, and pr</w:t>
      </w:r>
      <w:r w:rsidR="00632C2F">
        <w:rPr>
          <w:lang w:val="en-GB"/>
        </w:rPr>
        <w:t>oj</w:t>
      </w:r>
      <w:r w:rsidR="00927E37">
        <w:rPr>
          <w:lang w:val="en-GB"/>
        </w:rPr>
        <w:t xml:space="preserve">ect </w:t>
      </w:r>
      <w:r w:rsidR="00632C2F">
        <w:rPr>
          <w:lang w:val="en-GB"/>
        </w:rPr>
        <w:t xml:space="preserve">field </w:t>
      </w:r>
      <w:r w:rsidR="00927E37">
        <w:rPr>
          <w:lang w:val="en-GB"/>
        </w:rPr>
        <w:t>staff</w:t>
      </w:r>
      <w:r>
        <w:rPr>
          <w:lang w:val="en-GB"/>
        </w:rPr>
        <w:t>, are:</w:t>
      </w:r>
    </w:p>
    <w:p w:rsidR="00845651" w:rsidRDefault="00927E37" w:rsidP="001E55B3">
      <w:pPr>
        <w:numPr>
          <w:ilvl w:val="0"/>
          <w:numId w:val="44"/>
        </w:numPr>
        <w:tabs>
          <w:tab w:val="left" w:pos="426"/>
        </w:tabs>
        <w:jc w:val="both"/>
        <w:rPr>
          <w:lang w:val="en-GB"/>
        </w:rPr>
      </w:pPr>
      <w:r>
        <w:rPr>
          <w:lang w:val="en-GB"/>
        </w:rPr>
        <w:t>Select consult</w:t>
      </w:r>
      <w:r w:rsidR="0008223C">
        <w:rPr>
          <w:lang w:val="en-GB"/>
        </w:rPr>
        <w:t>ants, secure internal clearance</w:t>
      </w:r>
    </w:p>
    <w:p w:rsidR="00845651" w:rsidRDefault="0008223C" w:rsidP="001E55B3">
      <w:pPr>
        <w:numPr>
          <w:ilvl w:val="0"/>
          <w:numId w:val="44"/>
        </w:numPr>
        <w:tabs>
          <w:tab w:val="left" w:pos="426"/>
        </w:tabs>
        <w:jc w:val="both"/>
        <w:rPr>
          <w:lang w:val="en-GB"/>
        </w:rPr>
      </w:pPr>
      <w:r>
        <w:rPr>
          <w:lang w:val="en-GB"/>
        </w:rPr>
        <w:t xml:space="preserve">Formulate </w:t>
      </w:r>
      <w:r w:rsidR="00845651">
        <w:rPr>
          <w:lang w:val="en-GB"/>
        </w:rPr>
        <w:t xml:space="preserve">ToR, </w:t>
      </w:r>
      <w:r>
        <w:rPr>
          <w:lang w:val="en-GB"/>
        </w:rPr>
        <w:t xml:space="preserve">secure internal approvals and budget allocation, </w:t>
      </w:r>
      <w:r w:rsidR="00845651">
        <w:rPr>
          <w:lang w:val="en-GB"/>
        </w:rPr>
        <w:t xml:space="preserve">and authorize </w:t>
      </w:r>
      <w:r w:rsidR="00927E37">
        <w:rPr>
          <w:lang w:val="en-GB"/>
        </w:rPr>
        <w:t xml:space="preserve">issuance of </w:t>
      </w:r>
      <w:r w:rsidR="00845651">
        <w:rPr>
          <w:lang w:val="en-GB"/>
        </w:rPr>
        <w:t>contracts of consultants</w:t>
      </w:r>
    </w:p>
    <w:p w:rsidR="00845651" w:rsidRDefault="00845651" w:rsidP="001E55B3">
      <w:pPr>
        <w:numPr>
          <w:ilvl w:val="0"/>
          <w:numId w:val="44"/>
        </w:numPr>
        <w:tabs>
          <w:tab w:val="left" w:pos="426"/>
        </w:tabs>
        <w:jc w:val="both"/>
        <w:rPr>
          <w:lang w:val="en-GB"/>
        </w:rPr>
      </w:pPr>
      <w:r>
        <w:rPr>
          <w:lang w:val="en-GB"/>
        </w:rPr>
        <w:t xml:space="preserve">Facilitate </w:t>
      </w:r>
      <w:r w:rsidR="00927E37">
        <w:rPr>
          <w:lang w:val="en-GB"/>
        </w:rPr>
        <w:t xml:space="preserve">consultants’ </w:t>
      </w:r>
      <w:r>
        <w:rPr>
          <w:lang w:val="en-GB"/>
        </w:rPr>
        <w:t>access to documentation</w:t>
      </w:r>
      <w:r w:rsidR="00927E37">
        <w:rPr>
          <w:lang w:val="en-GB"/>
        </w:rPr>
        <w:t>, consultation with ILO HQ personnel,</w:t>
      </w:r>
      <w:r>
        <w:rPr>
          <w:lang w:val="en-GB"/>
        </w:rPr>
        <w:t xml:space="preserve"> and planning of field visits</w:t>
      </w:r>
      <w:r w:rsidR="00632C2F">
        <w:rPr>
          <w:lang w:val="en-GB"/>
        </w:rPr>
        <w:t xml:space="preserve"> with project field staff</w:t>
      </w:r>
      <w:r w:rsidR="00786797">
        <w:rPr>
          <w:lang w:val="en-GB"/>
        </w:rPr>
        <w:t>, including compiling list of persons to be interviewed/consulted</w:t>
      </w:r>
    </w:p>
    <w:p w:rsidR="00F668C1" w:rsidRDefault="00927E37" w:rsidP="001E55B3">
      <w:pPr>
        <w:numPr>
          <w:ilvl w:val="0"/>
          <w:numId w:val="44"/>
        </w:numPr>
        <w:tabs>
          <w:tab w:val="left" w:pos="426"/>
        </w:tabs>
        <w:jc w:val="both"/>
        <w:rPr>
          <w:lang w:val="en-GB"/>
        </w:rPr>
      </w:pPr>
      <w:r>
        <w:rPr>
          <w:lang w:val="en-GB"/>
        </w:rPr>
        <w:t xml:space="preserve">Hold initial </w:t>
      </w:r>
      <w:r w:rsidR="00632C2F">
        <w:rPr>
          <w:lang w:val="en-GB"/>
        </w:rPr>
        <w:t xml:space="preserve">telephone/skype </w:t>
      </w:r>
      <w:r>
        <w:rPr>
          <w:lang w:val="en-GB"/>
        </w:rPr>
        <w:t>briefing with consultants</w:t>
      </w:r>
    </w:p>
    <w:p w:rsidR="00927E37" w:rsidRDefault="00927E37" w:rsidP="001E55B3">
      <w:pPr>
        <w:numPr>
          <w:ilvl w:val="0"/>
          <w:numId w:val="44"/>
        </w:numPr>
        <w:tabs>
          <w:tab w:val="left" w:pos="426"/>
        </w:tabs>
        <w:jc w:val="both"/>
        <w:rPr>
          <w:lang w:val="en-GB"/>
        </w:rPr>
      </w:pPr>
      <w:r>
        <w:rPr>
          <w:lang w:val="en-GB"/>
        </w:rPr>
        <w:t>Comment on/approve inception report</w:t>
      </w:r>
      <w:r w:rsidR="00632C2F">
        <w:rPr>
          <w:lang w:val="en-GB"/>
        </w:rPr>
        <w:t xml:space="preserve"> submitted by LC</w:t>
      </w:r>
    </w:p>
    <w:p w:rsidR="00927E37" w:rsidRDefault="00632C2F" w:rsidP="001E55B3">
      <w:pPr>
        <w:numPr>
          <w:ilvl w:val="0"/>
          <w:numId w:val="44"/>
        </w:numPr>
        <w:tabs>
          <w:tab w:val="left" w:pos="426"/>
        </w:tabs>
        <w:jc w:val="both"/>
        <w:rPr>
          <w:lang w:val="en-GB"/>
        </w:rPr>
      </w:pPr>
      <w:r>
        <w:rPr>
          <w:lang w:val="en-GB"/>
        </w:rPr>
        <w:t>D</w:t>
      </w:r>
      <w:r w:rsidR="00323097">
        <w:rPr>
          <w:lang w:val="en-GB"/>
        </w:rPr>
        <w:t>istribute</w:t>
      </w:r>
      <w:r>
        <w:rPr>
          <w:lang w:val="en-GB"/>
        </w:rPr>
        <w:t xml:space="preserve"> </w:t>
      </w:r>
      <w:r w:rsidR="00927E37">
        <w:rPr>
          <w:lang w:val="en-GB"/>
        </w:rPr>
        <w:t xml:space="preserve">draft report to stakeholders, including the donor </w:t>
      </w:r>
      <w:r>
        <w:rPr>
          <w:lang w:val="en-GB"/>
        </w:rPr>
        <w:t xml:space="preserve">AECID </w:t>
      </w:r>
    </w:p>
    <w:p w:rsidR="00927E37" w:rsidRDefault="00927E37" w:rsidP="001E55B3">
      <w:pPr>
        <w:numPr>
          <w:ilvl w:val="0"/>
          <w:numId w:val="44"/>
        </w:numPr>
        <w:tabs>
          <w:tab w:val="left" w:pos="426"/>
        </w:tabs>
        <w:jc w:val="both"/>
        <w:rPr>
          <w:lang w:val="en-GB"/>
        </w:rPr>
      </w:pPr>
      <w:r>
        <w:rPr>
          <w:lang w:val="en-GB"/>
        </w:rPr>
        <w:t>Arrange for discussion between consultants and donor if required</w:t>
      </w:r>
    </w:p>
    <w:p w:rsidR="00927E37" w:rsidRDefault="00632C2F" w:rsidP="001E55B3">
      <w:pPr>
        <w:numPr>
          <w:ilvl w:val="0"/>
          <w:numId w:val="44"/>
        </w:numPr>
        <w:tabs>
          <w:tab w:val="left" w:pos="426"/>
        </w:tabs>
        <w:jc w:val="both"/>
        <w:rPr>
          <w:lang w:val="en-GB"/>
        </w:rPr>
      </w:pPr>
      <w:r>
        <w:rPr>
          <w:lang w:val="en-GB"/>
        </w:rPr>
        <w:lastRenderedPageBreak/>
        <w:t>Arrange</w:t>
      </w:r>
      <w:r w:rsidR="00927E37">
        <w:rPr>
          <w:lang w:val="en-GB"/>
        </w:rPr>
        <w:t xml:space="preserve">, and participate in, “virtual” workshop to present and get feedback on overall evaluation findings from project staff and partners in respective field locations </w:t>
      </w:r>
    </w:p>
    <w:p w:rsidR="00927E37" w:rsidRDefault="00927E37" w:rsidP="001E55B3">
      <w:pPr>
        <w:numPr>
          <w:ilvl w:val="0"/>
          <w:numId w:val="44"/>
        </w:numPr>
        <w:tabs>
          <w:tab w:val="left" w:pos="426"/>
        </w:tabs>
        <w:jc w:val="both"/>
        <w:rPr>
          <w:lang w:val="en-GB"/>
        </w:rPr>
      </w:pPr>
      <w:r>
        <w:rPr>
          <w:lang w:val="en-GB"/>
        </w:rPr>
        <w:t xml:space="preserve">Receive and consolidate </w:t>
      </w:r>
      <w:r w:rsidR="00323097">
        <w:rPr>
          <w:lang w:val="en-GB"/>
        </w:rPr>
        <w:t xml:space="preserve">stakeholder </w:t>
      </w:r>
      <w:r>
        <w:rPr>
          <w:lang w:val="en-GB"/>
        </w:rPr>
        <w:t>comments received on 1</w:t>
      </w:r>
      <w:r w:rsidRPr="001E55B3">
        <w:rPr>
          <w:vertAlign w:val="superscript"/>
          <w:lang w:val="en-GB"/>
        </w:rPr>
        <w:t>st</w:t>
      </w:r>
      <w:r>
        <w:rPr>
          <w:lang w:val="en-GB"/>
        </w:rPr>
        <w:t xml:space="preserve"> draft report</w:t>
      </w:r>
      <w:r w:rsidR="000A3FB2">
        <w:rPr>
          <w:lang w:val="en-GB"/>
        </w:rPr>
        <w:t>; make comments from evaluation methodology/management perspective;</w:t>
      </w:r>
    </w:p>
    <w:p w:rsidR="00927E37" w:rsidRDefault="00927E37" w:rsidP="001E55B3">
      <w:pPr>
        <w:numPr>
          <w:ilvl w:val="0"/>
          <w:numId w:val="44"/>
        </w:numPr>
        <w:tabs>
          <w:tab w:val="left" w:pos="426"/>
        </w:tabs>
        <w:jc w:val="both"/>
        <w:rPr>
          <w:lang w:val="en-GB"/>
        </w:rPr>
      </w:pPr>
      <w:r>
        <w:rPr>
          <w:lang w:val="en-GB"/>
        </w:rPr>
        <w:t>Review final report and secure internal approvals (reverting to LC as necessary)</w:t>
      </w:r>
    </w:p>
    <w:p w:rsidR="00632C2F" w:rsidRDefault="00632C2F" w:rsidP="001E55B3">
      <w:pPr>
        <w:numPr>
          <w:ilvl w:val="0"/>
          <w:numId w:val="44"/>
        </w:numPr>
        <w:tabs>
          <w:tab w:val="left" w:pos="426"/>
        </w:tabs>
        <w:jc w:val="both"/>
        <w:rPr>
          <w:lang w:val="en-GB"/>
        </w:rPr>
      </w:pPr>
      <w:r>
        <w:rPr>
          <w:lang w:val="en-GB"/>
        </w:rPr>
        <w:t xml:space="preserve">Authorize payments to consultants. </w:t>
      </w:r>
    </w:p>
    <w:p w:rsidR="00927E37" w:rsidRDefault="00927E37" w:rsidP="001E55B3">
      <w:pPr>
        <w:tabs>
          <w:tab w:val="left" w:pos="426"/>
        </w:tabs>
        <w:jc w:val="both"/>
        <w:rPr>
          <w:lang w:val="en-GB"/>
        </w:rPr>
      </w:pPr>
    </w:p>
    <w:p w:rsidR="00E077A5" w:rsidRDefault="00E077A5" w:rsidP="005B6745">
      <w:pPr>
        <w:tabs>
          <w:tab w:val="left" w:pos="426"/>
        </w:tabs>
        <w:jc w:val="both"/>
        <w:rPr>
          <w:lang w:val="en-GB"/>
        </w:rPr>
      </w:pPr>
      <w:r>
        <w:rPr>
          <w:lang w:val="en-GB"/>
        </w:rPr>
        <w:t>The final report</w:t>
      </w:r>
      <w:r w:rsidR="00C3497A">
        <w:rPr>
          <w:lang w:val="en-GB"/>
        </w:rPr>
        <w:t xml:space="preserve">, to be drafted </w:t>
      </w:r>
      <w:r w:rsidR="00C3497A" w:rsidRPr="00AF44DA">
        <w:rPr>
          <w:lang w:val="en-GB"/>
        </w:rPr>
        <w:t xml:space="preserve">in </w:t>
      </w:r>
      <w:r w:rsidR="00D37098" w:rsidRPr="00AF44DA">
        <w:rPr>
          <w:lang w:val="en-GB"/>
        </w:rPr>
        <w:t>clear Spanish</w:t>
      </w:r>
      <w:r w:rsidR="00C3497A" w:rsidRPr="00AF44DA">
        <w:rPr>
          <w:lang w:val="en-GB"/>
        </w:rPr>
        <w:t>,</w:t>
      </w:r>
      <w:r w:rsidRPr="00AF44DA">
        <w:rPr>
          <w:lang w:val="en-GB"/>
        </w:rPr>
        <w:t xml:space="preserve"> will contain the following</w:t>
      </w:r>
      <w:r>
        <w:rPr>
          <w:lang w:val="en-GB"/>
        </w:rPr>
        <w:t xml:space="preserve"> sections:</w:t>
      </w:r>
    </w:p>
    <w:p w:rsidR="00E077A5" w:rsidRDefault="00E077A5" w:rsidP="00E077A5">
      <w:pPr>
        <w:tabs>
          <w:tab w:val="left" w:pos="426"/>
        </w:tabs>
        <w:ind w:left="426"/>
        <w:jc w:val="both"/>
        <w:rPr>
          <w:lang w:val="en-GB"/>
        </w:rPr>
      </w:pPr>
    </w:p>
    <w:p w:rsidR="00E077A5" w:rsidRDefault="00E077A5" w:rsidP="00E077A5">
      <w:pPr>
        <w:numPr>
          <w:ilvl w:val="0"/>
          <w:numId w:val="40"/>
        </w:numPr>
        <w:tabs>
          <w:tab w:val="left" w:pos="426"/>
        </w:tabs>
        <w:jc w:val="both"/>
        <w:rPr>
          <w:lang w:val="en-GB"/>
        </w:rPr>
      </w:pPr>
      <w:r>
        <w:rPr>
          <w:lang w:val="en-GB"/>
        </w:rPr>
        <w:t xml:space="preserve">Cover page with key </w:t>
      </w:r>
      <w:r w:rsidR="00993EF9">
        <w:rPr>
          <w:lang w:val="en-GB"/>
        </w:rPr>
        <w:t>Project</w:t>
      </w:r>
      <w:r>
        <w:rPr>
          <w:lang w:val="en-GB"/>
        </w:rPr>
        <w:t xml:space="preserve"> and evaluation data;</w:t>
      </w:r>
    </w:p>
    <w:p w:rsidR="00E077A5" w:rsidRDefault="00EE76C8" w:rsidP="00E077A5">
      <w:pPr>
        <w:numPr>
          <w:ilvl w:val="0"/>
          <w:numId w:val="40"/>
        </w:numPr>
        <w:tabs>
          <w:tab w:val="left" w:pos="426"/>
        </w:tabs>
        <w:jc w:val="both"/>
        <w:rPr>
          <w:lang w:val="en-GB"/>
        </w:rPr>
      </w:pPr>
      <w:r>
        <w:rPr>
          <w:lang w:val="en-GB"/>
        </w:rPr>
        <w:t>Executive Summary</w:t>
      </w:r>
      <w:r w:rsidR="00E077A5">
        <w:rPr>
          <w:lang w:val="en-GB"/>
        </w:rPr>
        <w:t xml:space="preserve"> (</w:t>
      </w:r>
      <w:r w:rsidR="00426C1D">
        <w:rPr>
          <w:lang w:val="en-GB"/>
        </w:rPr>
        <w:t xml:space="preserve">in </w:t>
      </w:r>
      <w:r w:rsidR="00E077A5">
        <w:rPr>
          <w:lang w:val="en-GB"/>
        </w:rPr>
        <w:t>English and Spanish);</w:t>
      </w:r>
    </w:p>
    <w:p w:rsidR="00E077A5" w:rsidRDefault="00E077A5" w:rsidP="00E077A5">
      <w:pPr>
        <w:numPr>
          <w:ilvl w:val="0"/>
          <w:numId w:val="40"/>
        </w:numPr>
        <w:tabs>
          <w:tab w:val="left" w:pos="426"/>
        </w:tabs>
        <w:jc w:val="both"/>
        <w:rPr>
          <w:lang w:val="en-GB"/>
        </w:rPr>
      </w:pPr>
      <w:r>
        <w:rPr>
          <w:lang w:val="en-GB"/>
        </w:rPr>
        <w:t>Brief background on the project and its logic;</w:t>
      </w:r>
    </w:p>
    <w:p w:rsidR="00E077A5" w:rsidRDefault="00E077A5" w:rsidP="00E077A5">
      <w:pPr>
        <w:numPr>
          <w:ilvl w:val="0"/>
          <w:numId w:val="40"/>
        </w:numPr>
        <w:tabs>
          <w:tab w:val="left" w:pos="426"/>
        </w:tabs>
        <w:jc w:val="both"/>
        <w:rPr>
          <w:lang w:val="en-GB"/>
        </w:rPr>
      </w:pPr>
      <w:r>
        <w:rPr>
          <w:lang w:val="en-GB"/>
        </w:rPr>
        <w:t>Purpose, scope and clients of evaluation;</w:t>
      </w:r>
    </w:p>
    <w:p w:rsidR="00E077A5" w:rsidRDefault="00C3497A" w:rsidP="00E077A5">
      <w:pPr>
        <w:numPr>
          <w:ilvl w:val="0"/>
          <w:numId w:val="40"/>
        </w:numPr>
        <w:tabs>
          <w:tab w:val="left" w:pos="426"/>
        </w:tabs>
        <w:jc w:val="both"/>
        <w:rPr>
          <w:lang w:val="en-GB"/>
        </w:rPr>
      </w:pPr>
      <w:r>
        <w:rPr>
          <w:lang w:val="en-GB"/>
        </w:rPr>
        <w:t>Evaluation m</w:t>
      </w:r>
      <w:r w:rsidR="00E077A5">
        <w:rPr>
          <w:lang w:val="en-GB"/>
        </w:rPr>
        <w:t>ethodology;</w:t>
      </w:r>
    </w:p>
    <w:p w:rsidR="00E077A5" w:rsidRDefault="00C3497A" w:rsidP="00E077A5">
      <w:pPr>
        <w:numPr>
          <w:ilvl w:val="0"/>
          <w:numId w:val="40"/>
        </w:numPr>
        <w:tabs>
          <w:tab w:val="left" w:pos="426"/>
        </w:tabs>
        <w:jc w:val="both"/>
        <w:rPr>
          <w:lang w:val="en-GB"/>
        </w:rPr>
      </w:pPr>
      <w:r>
        <w:rPr>
          <w:lang w:val="en-GB"/>
        </w:rPr>
        <w:t>Overview</w:t>
      </w:r>
      <w:r w:rsidR="00E077A5">
        <w:rPr>
          <w:lang w:val="en-GB"/>
        </w:rPr>
        <w:t xml:space="preserve"> of </w:t>
      </w:r>
      <w:r>
        <w:rPr>
          <w:lang w:val="en-GB"/>
        </w:rPr>
        <w:t>project implementation;</w:t>
      </w:r>
    </w:p>
    <w:p w:rsidR="00E077A5" w:rsidRDefault="00E077A5" w:rsidP="00E077A5">
      <w:pPr>
        <w:numPr>
          <w:ilvl w:val="0"/>
          <w:numId w:val="40"/>
        </w:numPr>
        <w:tabs>
          <w:tab w:val="left" w:pos="426"/>
        </w:tabs>
        <w:jc w:val="both"/>
        <w:rPr>
          <w:lang w:val="en-GB"/>
        </w:rPr>
      </w:pPr>
      <w:r>
        <w:rPr>
          <w:lang w:val="en-GB"/>
        </w:rPr>
        <w:t xml:space="preserve">Presentation of findings </w:t>
      </w:r>
      <w:r w:rsidR="00C3497A">
        <w:rPr>
          <w:lang w:val="en-GB"/>
        </w:rPr>
        <w:t xml:space="preserve">according to the </w:t>
      </w:r>
      <w:r w:rsidR="005B2B84">
        <w:rPr>
          <w:lang w:val="en-GB"/>
        </w:rPr>
        <w:t xml:space="preserve"> outline agreed at inception stage (which will be designed with a view to make the report a reader/user-friendly document) </w:t>
      </w:r>
      <w:r w:rsidR="00C3497A">
        <w:rPr>
          <w:lang w:val="en-GB"/>
        </w:rPr>
        <w:t xml:space="preserve">: </w:t>
      </w:r>
    </w:p>
    <w:p w:rsidR="00C3497A" w:rsidRDefault="00C3497A" w:rsidP="00C3497A">
      <w:pPr>
        <w:numPr>
          <w:ilvl w:val="0"/>
          <w:numId w:val="40"/>
        </w:numPr>
        <w:tabs>
          <w:tab w:val="left" w:pos="426"/>
        </w:tabs>
        <w:jc w:val="both"/>
        <w:rPr>
          <w:lang w:val="en-GB"/>
        </w:rPr>
      </w:pPr>
      <w:r>
        <w:rPr>
          <w:lang w:val="en-GB"/>
        </w:rPr>
        <w:t>Significant lessons from Phase 1 implementation;</w:t>
      </w:r>
    </w:p>
    <w:p w:rsidR="00E077A5" w:rsidRPr="00C3497A" w:rsidRDefault="00C3497A" w:rsidP="00C3497A">
      <w:pPr>
        <w:numPr>
          <w:ilvl w:val="0"/>
          <w:numId w:val="40"/>
        </w:numPr>
        <w:tabs>
          <w:tab w:val="left" w:pos="426"/>
        </w:tabs>
        <w:jc w:val="both"/>
        <w:rPr>
          <w:lang w:val="en-GB"/>
        </w:rPr>
      </w:pPr>
      <w:r w:rsidRPr="00C3497A">
        <w:rPr>
          <w:lang w:val="en-GB"/>
        </w:rPr>
        <w:t xml:space="preserve">Conclusions and </w:t>
      </w:r>
      <w:r>
        <w:rPr>
          <w:lang w:val="en-GB"/>
        </w:rPr>
        <w:t>r</w:t>
      </w:r>
      <w:r w:rsidR="00E077A5" w:rsidRPr="00C3497A">
        <w:rPr>
          <w:lang w:val="en-GB"/>
        </w:rPr>
        <w:t>ecommendations</w:t>
      </w:r>
      <w:r>
        <w:rPr>
          <w:lang w:val="en-GB"/>
        </w:rPr>
        <w:t xml:space="preserve"> for future project design and implementation </w:t>
      </w:r>
      <w:r w:rsidR="00E077A5" w:rsidRPr="00C3497A">
        <w:rPr>
          <w:lang w:val="en-GB"/>
        </w:rPr>
        <w:t>;</w:t>
      </w:r>
    </w:p>
    <w:p w:rsidR="00ED75C9" w:rsidRDefault="00E077A5" w:rsidP="00E077A5">
      <w:pPr>
        <w:numPr>
          <w:ilvl w:val="0"/>
          <w:numId w:val="40"/>
        </w:numPr>
        <w:tabs>
          <w:tab w:val="left" w:pos="426"/>
        </w:tabs>
        <w:jc w:val="both"/>
        <w:rPr>
          <w:lang w:val="en-GB"/>
        </w:rPr>
      </w:pPr>
      <w:r>
        <w:rPr>
          <w:lang w:val="en-GB"/>
        </w:rPr>
        <w:t>Annexes</w:t>
      </w:r>
      <w:r w:rsidR="00833EA0">
        <w:rPr>
          <w:lang w:val="en-GB"/>
        </w:rPr>
        <w:t xml:space="preserve"> – to include at a minimum, </w:t>
      </w:r>
    </w:p>
    <w:p w:rsidR="00ED75C9" w:rsidRDefault="00833EA0" w:rsidP="001E55B3">
      <w:pPr>
        <w:numPr>
          <w:ilvl w:val="1"/>
          <w:numId w:val="40"/>
        </w:numPr>
        <w:tabs>
          <w:tab w:val="left" w:pos="426"/>
        </w:tabs>
        <w:jc w:val="both"/>
        <w:rPr>
          <w:lang w:val="en-GB"/>
        </w:rPr>
      </w:pPr>
      <w:r>
        <w:rPr>
          <w:lang w:val="en-GB"/>
        </w:rPr>
        <w:t>schedule of persons/institutions interviewed,</w:t>
      </w:r>
    </w:p>
    <w:p w:rsidR="00ED75C9" w:rsidRDefault="00833EA0" w:rsidP="001E55B3">
      <w:pPr>
        <w:numPr>
          <w:ilvl w:val="1"/>
          <w:numId w:val="40"/>
        </w:numPr>
        <w:tabs>
          <w:tab w:val="left" w:pos="426"/>
        </w:tabs>
        <w:jc w:val="both"/>
        <w:rPr>
          <w:lang w:val="en-GB"/>
        </w:rPr>
      </w:pPr>
      <w:r>
        <w:rPr>
          <w:lang w:val="en-GB"/>
        </w:rPr>
        <w:t xml:space="preserve">list of documents consulted, </w:t>
      </w:r>
    </w:p>
    <w:p w:rsidR="00E077A5" w:rsidRPr="00BC3BDF" w:rsidRDefault="00833EA0" w:rsidP="001E55B3">
      <w:pPr>
        <w:numPr>
          <w:ilvl w:val="1"/>
          <w:numId w:val="40"/>
        </w:numPr>
        <w:tabs>
          <w:tab w:val="left" w:pos="426"/>
        </w:tabs>
        <w:jc w:val="both"/>
        <w:rPr>
          <w:lang w:val="en-GB"/>
        </w:rPr>
      </w:pPr>
      <w:r>
        <w:rPr>
          <w:lang w:val="en-GB"/>
        </w:rPr>
        <w:t xml:space="preserve">a tabular presentation </w:t>
      </w:r>
      <w:r w:rsidR="00F80313">
        <w:rPr>
          <w:lang w:val="en-GB"/>
        </w:rPr>
        <w:t xml:space="preserve">showing evaluator assessment of </w:t>
      </w:r>
      <w:r>
        <w:rPr>
          <w:lang w:val="en-GB"/>
        </w:rPr>
        <w:t xml:space="preserve">project </w:t>
      </w:r>
      <w:r w:rsidR="00C74510">
        <w:rPr>
          <w:lang w:val="en-GB"/>
        </w:rPr>
        <w:t>self-</w:t>
      </w:r>
      <w:r w:rsidR="00F80313">
        <w:rPr>
          <w:lang w:val="en-GB"/>
        </w:rPr>
        <w:t xml:space="preserve">reported </w:t>
      </w:r>
      <w:r>
        <w:rPr>
          <w:lang w:val="en-GB"/>
        </w:rPr>
        <w:t>results according to the results-based/logical framework (by overall and immediate objective</w:t>
      </w:r>
      <w:r w:rsidR="00F80313">
        <w:rPr>
          <w:lang w:val="en-GB"/>
        </w:rPr>
        <w:t>s,</w:t>
      </w:r>
      <w:r>
        <w:rPr>
          <w:lang w:val="en-GB"/>
        </w:rPr>
        <w:t xml:space="preserve"> and output</w:t>
      </w:r>
      <w:r w:rsidR="00F80313">
        <w:rPr>
          <w:lang w:val="en-GB"/>
        </w:rPr>
        <w:t>s</w:t>
      </w:r>
      <w:r>
        <w:rPr>
          <w:lang w:val="en-GB"/>
        </w:rPr>
        <w:t>)</w:t>
      </w:r>
      <w:r w:rsidR="00037576">
        <w:rPr>
          <w:lang w:val="en-GB"/>
        </w:rPr>
        <w:t>.</w:t>
      </w:r>
    </w:p>
    <w:p w:rsidR="00E077A5" w:rsidRDefault="00E077A5" w:rsidP="00E35A7C">
      <w:pPr>
        <w:tabs>
          <w:tab w:val="left" w:pos="2250"/>
        </w:tabs>
        <w:rPr>
          <w:b/>
        </w:rPr>
      </w:pPr>
    </w:p>
    <w:p w:rsidR="00255869" w:rsidRDefault="00255869" w:rsidP="00E35A7C">
      <w:pPr>
        <w:tabs>
          <w:tab w:val="left" w:pos="2250"/>
        </w:tabs>
        <w:rPr>
          <w:b/>
        </w:rPr>
      </w:pPr>
    </w:p>
    <w:p w:rsidR="00EF4556" w:rsidRDefault="00255869" w:rsidP="00E35A7C">
      <w:pPr>
        <w:tabs>
          <w:tab w:val="left" w:pos="2250"/>
        </w:tabs>
        <w:rPr>
          <w:b/>
        </w:rPr>
      </w:pPr>
      <w:r>
        <w:rPr>
          <w:b/>
        </w:rPr>
        <w:t>Further information</w:t>
      </w:r>
    </w:p>
    <w:p w:rsidR="00EF4556" w:rsidRDefault="00EF4556" w:rsidP="00EF4556"/>
    <w:p w:rsidR="00255869" w:rsidRDefault="00EF4556" w:rsidP="00EF4556">
      <w:r>
        <w:t>Please consult ILO evaluat</w:t>
      </w:r>
      <w:r w:rsidR="00255869">
        <w:t xml:space="preserve">ion policy and detailed guidelines at: </w:t>
      </w:r>
    </w:p>
    <w:p w:rsidR="00255869" w:rsidRDefault="004C26D9" w:rsidP="00EF4556">
      <w:hyperlink r:id="rId9" w:history="1">
        <w:r w:rsidR="00255869" w:rsidRPr="002F6A32">
          <w:rPr>
            <w:rStyle w:val="Hyperlink"/>
          </w:rPr>
          <w:t>http://www.ilo.org/eval/lang--en/index.htm</w:t>
        </w:r>
      </w:hyperlink>
    </w:p>
    <w:p w:rsidR="00C51C3D" w:rsidRDefault="00C51C3D" w:rsidP="00C51C3D"/>
    <w:p w:rsidR="00C51C3D" w:rsidRDefault="00C51C3D" w:rsidP="00C51C3D">
      <w:r>
        <w:t>While reviewing all the guidelines, please pay particular attention to Guidance Note 4 on Integrating gender equality in the monitoring and evaluation of projects, and Checklist 5: Preparing the evaluation report</w:t>
      </w:r>
    </w:p>
    <w:p w:rsidR="00C51C3D" w:rsidRDefault="00C51C3D" w:rsidP="00EF4556"/>
    <w:p w:rsidR="00EF4556" w:rsidRDefault="00EF4556" w:rsidP="00EF4556">
      <w:r>
        <w:t xml:space="preserve">Annex </w:t>
      </w:r>
      <w:r w:rsidR="00D01CC4">
        <w:t>1</w:t>
      </w:r>
      <w:r>
        <w:t>: UNEG ethical guidelines</w:t>
      </w:r>
    </w:p>
    <w:p w:rsidR="00C3497A" w:rsidRPr="00C51C3D" w:rsidRDefault="004C26D9" w:rsidP="00983778">
      <w:pPr>
        <w:rPr>
          <w:rFonts w:eastAsia="Calibri"/>
          <w:lang w:val="en-GB" w:eastAsia="en-GB"/>
        </w:rPr>
      </w:pPr>
      <w:hyperlink r:id="rId10" w:history="1">
        <w:r w:rsidR="00255869" w:rsidRPr="00C51C3D">
          <w:rPr>
            <w:rStyle w:val="Hyperlink"/>
            <w:rFonts w:eastAsia="Calibri"/>
            <w:lang w:val="en-GB" w:eastAsia="en-GB"/>
          </w:rPr>
          <w:t>http://www.unevaluation.org/ethicalguidelines</w:t>
        </w:r>
      </w:hyperlink>
    </w:p>
    <w:p w:rsidR="00255869" w:rsidRPr="00C51C3D" w:rsidRDefault="00255869" w:rsidP="00983778">
      <w:pPr>
        <w:rPr>
          <w:lang w:val="en-GB"/>
        </w:rPr>
      </w:pPr>
    </w:p>
    <w:p w:rsidR="00BB378D" w:rsidRPr="00C51C3D" w:rsidRDefault="00BB378D" w:rsidP="00983778">
      <w:pPr>
        <w:rPr>
          <w:lang w:val="en-GB"/>
        </w:rPr>
      </w:pPr>
    </w:p>
    <w:p w:rsidR="00BB378D" w:rsidRPr="00C51C3D" w:rsidRDefault="00BB378D" w:rsidP="00983778">
      <w:pPr>
        <w:rPr>
          <w:lang w:val="en-GB"/>
        </w:rPr>
      </w:pPr>
    </w:p>
    <w:p w:rsidR="00BB378D" w:rsidRPr="00C51C3D" w:rsidRDefault="00BB378D" w:rsidP="00983778">
      <w:pPr>
        <w:rPr>
          <w:lang w:val="en-GB"/>
        </w:rPr>
      </w:pPr>
    </w:p>
    <w:p w:rsidR="00BB378D" w:rsidRPr="00C51C3D" w:rsidRDefault="00BB378D" w:rsidP="00983778">
      <w:pPr>
        <w:rPr>
          <w:lang w:val="en-GB"/>
        </w:rPr>
      </w:pPr>
    </w:p>
    <w:p w:rsidR="00BB378D" w:rsidRPr="00C51C3D" w:rsidRDefault="00BB378D" w:rsidP="00983778">
      <w:pPr>
        <w:rPr>
          <w:lang w:val="en-GB"/>
        </w:rPr>
      </w:pPr>
    </w:p>
    <w:p w:rsidR="00BB378D" w:rsidRPr="00C51C3D" w:rsidRDefault="00BB378D" w:rsidP="00983778">
      <w:pPr>
        <w:rPr>
          <w:lang w:val="en-GB"/>
        </w:rPr>
      </w:pPr>
    </w:p>
    <w:p w:rsidR="00BB378D" w:rsidRPr="00C51C3D" w:rsidRDefault="00BB378D" w:rsidP="00983778">
      <w:pPr>
        <w:rPr>
          <w:lang w:val="en-GB"/>
        </w:rPr>
      </w:pPr>
    </w:p>
    <w:p w:rsidR="00BB378D" w:rsidRPr="00C51C3D" w:rsidRDefault="00BB378D" w:rsidP="00983778">
      <w:pPr>
        <w:rPr>
          <w:lang w:val="en-GB"/>
        </w:rPr>
      </w:pPr>
    </w:p>
    <w:p w:rsidR="00BB378D" w:rsidRPr="00C51C3D" w:rsidRDefault="00BB378D" w:rsidP="00983778">
      <w:pPr>
        <w:rPr>
          <w:lang w:val="en-GB"/>
        </w:rPr>
      </w:pPr>
    </w:p>
    <w:p w:rsidR="00BB378D" w:rsidRPr="00C51C3D" w:rsidRDefault="00BB378D" w:rsidP="00983778">
      <w:pPr>
        <w:rPr>
          <w:lang w:val="en-GB"/>
        </w:rPr>
      </w:pPr>
    </w:p>
    <w:p w:rsidR="00BB378D" w:rsidRPr="00C51C3D" w:rsidRDefault="00BB378D" w:rsidP="00983778">
      <w:pPr>
        <w:rPr>
          <w:lang w:val="en-GB"/>
        </w:rPr>
      </w:pPr>
    </w:p>
    <w:p w:rsidR="00BB378D" w:rsidRPr="00C51C3D" w:rsidRDefault="00BB378D" w:rsidP="00983778">
      <w:pPr>
        <w:rPr>
          <w:lang w:val="en-GB"/>
        </w:rPr>
      </w:pPr>
    </w:p>
    <w:p w:rsidR="00BB378D" w:rsidRPr="00C51C3D" w:rsidRDefault="00BB378D" w:rsidP="00983778">
      <w:pPr>
        <w:rPr>
          <w:lang w:val="en-GB"/>
        </w:rPr>
      </w:pPr>
    </w:p>
    <w:p w:rsidR="00BB378D" w:rsidRPr="00C51C3D" w:rsidRDefault="00BB378D" w:rsidP="00983778">
      <w:pPr>
        <w:rPr>
          <w:lang w:val="en-GB"/>
        </w:rPr>
      </w:pPr>
    </w:p>
    <w:p w:rsidR="00BB378D" w:rsidRPr="00C51C3D" w:rsidRDefault="00BB378D" w:rsidP="00983778">
      <w:pPr>
        <w:rPr>
          <w:lang w:val="en-GB"/>
        </w:rPr>
      </w:pPr>
    </w:p>
    <w:p w:rsidR="00BB378D" w:rsidRPr="00C51C3D" w:rsidRDefault="00BB378D" w:rsidP="00983778">
      <w:pPr>
        <w:rPr>
          <w:lang w:val="en-GB"/>
        </w:rPr>
      </w:pPr>
    </w:p>
    <w:p w:rsidR="00BB378D" w:rsidRPr="00C51C3D" w:rsidRDefault="00BB378D" w:rsidP="00983778">
      <w:pPr>
        <w:rPr>
          <w:lang w:val="en-GB"/>
        </w:rPr>
      </w:pPr>
    </w:p>
    <w:p w:rsidR="00BB378D" w:rsidRPr="00C51C3D" w:rsidRDefault="00BB378D" w:rsidP="00983778">
      <w:pPr>
        <w:rPr>
          <w:lang w:val="en-GB"/>
        </w:rPr>
      </w:pPr>
    </w:p>
    <w:p w:rsidR="00BB378D" w:rsidRPr="00C51C3D" w:rsidRDefault="00BB378D" w:rsidP="00983778">
      <w:pPr>
        <w:rPr>
          <w:lang w:val="en-GB"/>
        </w:rPr>
      </w:pPr>
    </w:p>
    <w:sectPr w:rsidR="00BB378D" w:rsidRPr="00C51C3D" w:rsidSect="00DF77D5">
      <w:footerReference w:type="default" r:id="rId11"/>
      <w:pgSz w:w="12240" w:h="15840"/>
      <w:pgMar w:top="1440" w:right="1440" w:bottom="1440" w:left="144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AA9" w:rsidRDefault="000D1AA9" w:rsidP="00F978D0">
      <w:r>
        <w:separator/>
      </w:r>
    </w:p>
  </w:endnote>
  <w:endnote w:type="continuationSeparator" w:id="0">
    <w:p w:rsidR="000D1AA9" w:rsidRDefault="000D1AA9" w:rsidP="00F978D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AA9" w:rsidRDefault="004C26D9">
    <w:pPr>
      <w:pStyle w:val="Footer"/>
      <w:jc w:val="right"/>
    </w:pPr>
    <w:r>
      <w:fldChar w:fldCharType="begin"/>
    </w:r>
    <w:r w:rsidR="000D1AA9">
      <w:instrText xml:space="preserve"> PAGE   \* MERGEFORMAT </w:instrText>
    </w:r>
    <w:r>
      <w:fldChar w:fldCharType="separate"/>
    </w:r>
    <w:r w:rsidR="00BD594E">
      <w:rPr>
        <w:noProof/>
      </w:rPr>
      <w:t>1</w:t>
    </w:r>
    <w:r>
      <w:rPr>
        <w:noProof/>
      </w:rPr>
      <w:fldChar w:fldCharType="end"/>
    </w:r>
  </w:p>
  <w:p w:rsidR="000D1AA9" w:rsidRDefault="000D1A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AA9" w:rsidRDefault="000D1AA9" w:rsidP="00F978D0">
      <w:r>
        <w:separator/>
      </w:r>
    </w:p>
  </w:footnote>
  <w:footnote w:type="continuationSeparator" w:id="0">
    <w:p w:rsidR="000D1AA9" w:rsidRDefault="000D1AA9" w:rsidP="00F978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903"/>
    <w:multiLevelType w:val="hybridMultilevel"/>
    <w:tmpl w:val="76E6BC70"/>
    <w:lvl w:ilvl="0" w:tplc="08090005">
      <w:start w:val="1"/>
      <w:numFmt w:val="bullet"/>
      <w:lvlText w:val=""/>
      <w:lvlJc w:val="left"/>
      <w:pPr>
        <w:tabs>
          <w:tab w:val="num" w:pos="1140"/>
        </w:tabs>
        <w:ind w:left="1140" w:hanging="360"/>
      </w:pPr>
      <w:rPr>
        <w:rFonts w:ascii="Wingdings" w:hAnsi="Wingdings" w:hint="default"/>
      </w:rPr>
    </w:lvl>
    <w:lvl w:ilvl="1" w:tplc="0809000F">
      <w:start w:val="1"/>
      <w:numFmt w:val="decimal"/>
      <w:lvlText w:val="%2."/>
      <w:lvlJc w:val="left"/>
      <w:pPr>
        <w:tabs>
          <w:tab w:val="num" w:pos="1860"/>
        </w:tabs>
        <w:ind w:left="1860" w:hanging="360"/>
      </w:pPr>
      <w:rPr>
        <w:rFonts w:cs="Times New Roman"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
    <w:nsid w:val="1239563B"/>
    <w:multiLevelType w:val="multilevel"/>
    <w:tmpl w:val="80942DE6"/>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35D0637"/>
    <w:multiLevelType w:val="multilevel"/>
    <w:tmpl w:val="1E9C9D64"/>
    <w:lvl w:ilvl="0">
      <w:start w:val="1"/>
      <w:numFmt w:val="lowerRoman"/>
      <w:lvlText w:val="%1)"/>
      <w:lvlJc w:val="left"/>
      <w:pPr>
        <w:ind w:left="1146" w:hanging="720"/>
      </w:pPr>
      <w:rPr>
        <w:rFonts w:cs="Times New Roman" w:hint="default"/>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3">
    <w:nsid w:val="14F83517"/>
    <w:multiLevelType w:val="hybridMultilevel"/>
    <w:tmpl w:val="C782758A"/>
    <w:lvl w:ilvl="0" w:tplc="08090005">
      <w:start w:val="1"/>
      <w:numFmt w:val="bullet"/>
      <w:lvlText w:val=""/>
      <w:lvlJc w:val="left"/>
      <w:pPr>
        <w:tabs>
          <w:tab w:val="num" w:pos="1146"/>
        </w:tabs>
        <w:ind w:left="1146" w:hanging="360"/>
      </w:pPr>
      <w:rPr>
        <w:rFonts w:ascii="Wingdings" w:hAnsi="Wingdings" w:hint="default"/>
      </w:rPr>
    </w:lvl>
    <w:lvl w:ilvl="1" w:tplc="08090019" w:tentative="1">
      <w:start w:val="1"/>
      <w:numFmt w:val="lowerLetter"/>
      <w:lvlText w:val="%2."/>
      <w:lvlJc w:val="left"/>
      <w:pPr>
        <w:tabs>
          <w:tab w:val="num" w:pos="1866"/>
        </w:tabs>
        <w:ind w:left="1866" w:hanging="360"/>
      </w:pPr>
      <w:rPr>
        <w:rFonts w:cs="Times New Roman"/>
      </w:rPr>
    </w:lvl>
    <w:lvl w:ilvl="2" w:tplc="0809001B" w:tentative="1">
      <w:start w:val="1"/>
      <w:numFmt w:val="lowerRoman"/>
      <w:lvlText w:val="%3."/>
      <w:lvlJc w:val="right"/>
      <w:pPr>
        <w:tabs>
          <w:tab w:val="num" w:pos="2586"/>
        </w:tabs>
        <w:ind w:left="2586" w:hanging="180"/>
      </w:pPr>
      <w:rPr>
        <w:rFonts w:cs="Times New Roman"/>
      </w:rPr>
    </w:lvl>
    <w:lvl w:ilvl="3" w:tplc="0809000F" w:tentative="1">
      <w:start w:val="1"/>
      <w:numFmt w:val="decimal"/>
      <w:lvlText w:val="%4."/>
      <w:lvlJc w:val="left"/>
      <w:pPr>
        <w:tabs>
          <w:tab w:val="num" w:pos="3306"/>
        </w:tabs>
        <w:ind w:left="3306" w:hanging="360"/>
      </w:pPr>
      <w:rPr>
        <w:rFonts w:cs="Times New Roman"/>
      </w:rPr>
    </w:lvl>
    <w:lvl w:ilvl="4" w:tplc="08090019" w:tentative="1">
      <w:start w:val="1"/>
      <w:numFmt w:val="lowerLetter"/>
      <w:lvlText w:val="%5."/>
      <w:lvlJc w:val="left"/>
      <w:pPr>
        <w:tabs>
          <w:tab w:val="num" w:pos="4026"/>
        </w:tabs>
        <w:ind w:left="4026" w:hanging="360"/>
      </w:pPr>
      <w:rPr>
        <w:rFonts w:cs="Times New Roman"/>
      </w:rPr>
    </w:lvl>
    <w:lvl w:ilvl="5" w:tplc="0809001B" w:tentative="1">
      <w:start w:val="1"/>
      <w:numFmt w:val="lowerRoman"/>
      <w:lvlText w:val="%6."/>
      <w:lvlJc w:val="right"/>
      <w:pPr>
        <w:tabs>
          <w:tab w:val="num" w:pos="4746"/>
        </w:tabs>
        <w:ind w:left="4746" w:hanging="180"/>
      </w:pPr>
      <w:rPr>
        <w:rFonts w:cs="Times New Roman"/>
      </w:rPr>
    </w:lvl>
    <w:lvl w:ilvl="6" w:tplc="0809000F" w:tentative="1">
      <w:start w:val="1"/>
      <w:numFmt w:val="decimal"/>
      <w:lvlText w:val="%7."/>
      <w:lvlJc w:val="left"/>
      <w:pPr>
        <w:tabs>
          <w:tab w:val="num" w:pos="5466"/>
        </w:tabs>
        <w:ind w:left="5466" w:hanging="360"/>
      </w:pPr>
      <w:rPr>
        <w:rFonts w:cs="Times New Roman"/>
      </w:rPr>
    </w:lvl>
    <w:lvl w:ilvl="7" w:tplc="08090019" w:tentative="1">
      <w:start w:val="1"/>
      <w:numFmt w:val="lowerLetter"/>
      <w:lvlText w:val="%8."/>
      <w:lvlJc w:val="left"/>
      <w:pPr>
        <w:tabs>
          <w:tab w:val="num" w:pos="6186"/>
        </w:tabs>
        <w:ind w:left="6186" w:hanging="360"/>
      </w:pPr>
      <w:rPr>
        <w:rFonts w:cs="Times New Roman"/>
      </w:rPr>
    </w:lvl>
    <w:lvl w:ilvl="8" w:tplc="0809001B" w:tentative="1">
      <w:start w:val="1"/>
      <w:numFmt w:val="lowerRoman"/>
      <w:lvlText w:val="%9."/>
      <w:lvlJc w:val="right"/>
      <w:pPr>
        <w:tabs>
          <w:tab w:val="num" w:pos="6906"/>
        </w:tabs>
        <w:ind w:left="6906" w:hanging="180"/>
      </w:pPr>
      <w:rPr>
        <w:rFonts w:cs="Times New Roman"/>
      </w:rPr>
    </w:lvl>
  </w:abstractNum>
  <w:abstractNum w:abstractNumId="4">
    <w:nsid w:val="1762327E"/>
    <w:multiLevelType w:val="hybridMultilevel"/>
    <w:tmpl w:val="AF84D922"/>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nsid w:val="1A3C27B3"/>
    <w:multiLevelType w:val="hybridMultilevel"/>
    <w:tmpl w:val="7C508B5C"/>
    <w:lvl w:ilvl="0" w:tplc="04D84612">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
    <w:nsid w:val="1A64176C"/>
    <w:multiLevelType w:val="hybridMultilevel"/>
    <w:tmpl w:val="91CE130A"/>
    <w:lvl w:ilvl="0" w:tplc="04090005">
      <w:start w:val="1"/>
      <w:numFmt w:val="bullet"/>
      <w:lvlText w:val=""/>
      <w:lvlJc w:val="left"/>
      <w:pPr>
        <w:tabs>
          <w:tab w:val="num" w:pos="720"/>
        </w:tabs>
        <w:ind w:left="720" w:hanging="360"/>
      </w:pPr>
      <w:rPr>
        <w:rFonts w:ascii="Wingdings" w:hAnsi="Wingdings" w:hint="default"/>
      </w:rPr>
    </w:lvl>
    <w:lvl w:ilvl="1" w:tplc="C952DABC">
      <w:start w:val="7"/>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C738FE"/>
    <w:multiLevelType w:val="hybridMultilevel"/>
    <w:tmpl w:val="5344D182"/>
    <w:lvl w:ilvl="0" w:tplc="0409000F">
      <w:start w:val="1"/>
      <w:numFmt w:val="decimal"/>
      <w:lvlText w:val="%1."/>
      <w:lvlJc w:val="left"/>
      <w:pPr>
        <w:tabs>
          <w:tab w:val="num" w:pos="720"/>
        </w:tabs>
        <w:ind w:left="720" w:hanging="360"/>
      </w:pPr>
      <w:rPr>
        <w:rFonts w:cs="Times New Roman"/>
      </w:rPr>
    </w:lvl>
    <w:lvl w:ilvl="1" w:tplc="C952DABC">
      <w:start w:val="7"/>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165A8E"/>
    <w:multiLevelType w:val="hybridMultilevel"/>
    <w:tmpl w:val="6CB4C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DC5081"/>
    <w:multiLevelType w:val="hybridMultilevel"/>
    <w:tmpl w:val="58B48E3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0EC34B7"/>
    <w:multiLevelType w:val="hybridMultilevel"/>
    <w:tmpl w:val="39C81F4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3B92DA3"/>
    <w:multiLevelType w:val="hybridMultilevel"/>
    <w:tmpl w:val="31889400"/>
    <w:lvl w:ilvl="0" w:tplc="42621CAC">
      <w:start w:val="1"/>
      <w:numFmt w:val="lowerRoman"/>
      <w:lvlText w:val="%1)"/>
      <w:lvlJc w:val="left"/>
      <w:pPr>
        <w:ind w:left="1146" w:hanging="72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2">
    <w:nsid w:val="245F140F"/>
    <w:multiLevelType w:val="hybridMultilevel"/>
    <w:tmpl w:val="54D630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8338FA"/>
    <w:multiLevelType w:val="hybridMultilevel"/>
    <w:tmpl w:val="B1F0E8AC"/>
    <w:lvl w:ilvl="0" w:tplc="6ABAF28E">
      <w:start w:val="1"/>
      <w:numFmt w:val="lowerRoman"/>
      <w:lvlText w:val="%1)"/>
      <w:lvlJc w:val="left"/>
      <w:pPr>
        <w:ind w:left="1146" w:hanging="72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4">
    <w:nsid w:val="25D81154"/>
    <w:multiLevelType w:val="hybridMultilevel"/>
    <w:tmpl w:val="E98C3D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27FB133B"/>
    <w:multiLevelType w:val="multilevel"/>
    <w:tmpl w:val="7C600B1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8A57A65"/>
    <w:multiLevelType w:val="hybridMultilevel"/>
    <w:tmpl w:val="7C600B1E"/>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999075C"/>
    <w:multiLevelType w:val="multilevel"/>
    <w:tmpl w:val="7FB233CA"/>
    <w:lvl w:ilvl="0">
      <w:start w:val="1"/>
      <w:numFmt w:val="decimal"/>
      <w:lvlText w:val="%1)"/>
      <w:lvlJc w:val="left"/>
      <w:pPr>
        <w:tabs>
          <w:tab w:val="num" w:pos="1146"/>
        </w:tabs>
        <w:ind w:left="1146" w:hanging="360"/>
      </w:pPr>
      <w:rPr>
        <w:rFonts w:cs="Times New Roman"/>
      </w:rPr>
    </w:lvl>
    <w:lvl w:ilvl="1">
      <w:start w:val="1"/>
      <w:numFmt w:val="lowerLetter"/>
      <w:lvlText w:val="%2."/>
      <w:lvlJc w:val="left"/>
      <w:pPr>
        <w:tabs>
          <w:tab w:val="num" w:pos="1866"/>
        </w:tabs>
        <w:ind w:left="1866" w:hanging="360"/>
      </w:pPr>
      <w:rPr>
        <w:rFonts w:cs="Times New Roman"/>
      </w:rPr>
    </w:lvl>
    <w:lvl w:ilvl="2">
      <w:start w:val="1"/>
      <w:numFmt w:val="lowerRoman"/>
      <w:lvlText w:val="%3."/>
      <w:lvlJc w:val="right"/>
      <w:pPr>
        <w:tabs>
          <w:tab w:val="num" w:pos="2586"/>
        </w:tabs>
        <w:ind w:left="2586" w:hanging="180"/>
      </w:pPr>
      <w:rPr>
        <w:rFonts w:cs="Times New Roman"/>
      </w:rPr>
    </w:lvl>
    <w:lvl w:ilvl="3">
      <w:start w:val="1"/>
      <w:numFmt w:val="decimal"/>
      <w:lvlText w:val="%4."/>
      <w:lvlJc w:val="left"/>
      <w:pPr>
        <w:tabs>
          <w:tab w:val="num" w:pos="3306"/>
        </w:tabs>
        <w:ind w:left="3306" w:hanging="360"/>
      </w:pPr>
      <w:rPr>
        <w:rFonts w:cs="Times New Roman"/>
      </w:rPr>
    </w:lvl>
    <w:lvl w:ilvl="4">
      <w:start w:val="1"/>
      <w:numFmt w:val="lowerLetter"/>
      <w:lvlText w:val="%5."/>
      <w:lvlJc w:val="left"/>
      <w:pPr>
        <w:tabs>
          <w:tab w:val="num" w:pos="4026"/>
        </w:tabs>
        <w:ind w:left="4026" w:hanging="360"/>
      </w:pPr>
      <w:rPr>
        <w:rFonts w:cs="Times New Roman"/>
      </w:rPr>
    </w:lvl>
    <w:lvl w:ilvl="5">
      <w:start w:val="1"/>
      <w:numFmt w:val="lowerRoman"/>
      <w:lvlText w:val="%6."/>
      <w:lvlJc w:val="right"/>
      <w:pPr>
        <w:tabs>
          <w:tab w:val="num" w:pos="4746"/>
        </w:tabs>
        <w:ind w:left="4746" w:hanging="180"/>
      </w:pPr>
      <w:rPr>
        <w:rFonts w:cs="Times New Roman"/>
      </w:rPr>
    </w:lvl>
    <w:lvl w:ilvl="6">
      <w:start w:val="1"/>
      <w:numFmt w:val="decimal"/>
      <w:lvlText w:val="%7."/>
      <w:lvlJc w:val="left"/>
      <w:pPr>
        <w:tabs>
          <w:tab w:val="num" w:pos="5466"/>
        </w:tabs>
        <w:ind w:left="5466" w:hanging="360"/>
      </w:pPr>
      <w:rPr>
        <w:rFonts w:cs="Times New Roman"/>
      </w:rPr>
    </w:lvl>
    <w:lvl w:ilvl="7">
      <w:start w:val="1"/>
      <w:numFmt w:val="lowerLetter"/>
      <w:lvlText w:val="%8."/>
      <w:lvlJc w:val="left"/>
      <w:pPr>
        <w:tabs>
          <w:tab w:val="num" w:pos="6186"/>
        </w:tabs>
        <w:ind w:left="6186" w:hanging="360"/>
      </w:pPr>
      <w:rPr>
        <w:rFonts w:cs="Times New Roman"/>
      </w:rPr>
    </w:lvl>
    <w:lvl w:ilvl="8">
      <w:start w:val="1"/>
      <w:numFmt w:val="lowerRoman"/>
      <w:lvlText w:val="%9."/>
      <w:lvlJc w:val="right"/>
      <w:pPr>
        <w:tabs>
          <w:tab w:val="num" w:pos="6906"/>
        </w:tabs>
        <w:ind w:left="6906" w:hanging="180"/>
      </w:pPr>
      <w:rPr>
        <w:rFonts w:cs="Times New Roman"/>
      </w:rPr>
    </w:lvl>
  </w:abstractNum>
  <w:abstractNum w:abstractNumId="18">
    <w:nsid w:val="2AA003B6"/>
    <w:multiLevelType w:val="hybridMultilevel"/>
    <w:tmpl w:val="FFA4EEC6"/>
    <w:lvl w:ilvl="0" w:tplc="04090019">
      <w:start w:val="1"/>
      <w:numFmt w:val="lowerLetter"/>
      <w:lvlText w:val="%1."/>
      <w:lvlJc w:val="left"/>
      <w:pPr>
        <w:tabs>
          <w:tab w:val="num" w:pos="1440"/>
        </w:tabs>
        <w:ind w:left="1440" w:hanging="360"/>
      </w:pPr>
      <w:rPr>
        <w:rFonts w:cs="Times New Roman"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nsid w:val="2AFA7E2D"/>
    <w:multiLevelType w:val="hybridMultilevel"/>
    <w:tmpl w:val="CCC2C5A0"/>
    <w:lvl w:ilvl="0" w:tplc="08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0">
    <w:nsid w:val="2F767598"/>
    <w:multiLevelType w:val="hybridMultilevel"/>
    <w:tmpl w:val="2C8A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66F09CC"/>
    <w:multiLevelType w:val="multilevel"/>
    <w:tmpl w:val="FFA4EEC6"/>
    <w:lvl w:ilvl="0">
      <w:start w:val="1"/>
      <w:numFmt w:val="lowerLetter"/>
      <w:lvlText w:val="%1."/>
      <w:lvlJc w:val="left"/>
      <w:pPr>
        <w:tabs>
          <w:tab w:val="num" w:pos="1440"/>
        </w:tabs>
        <w:ind w:left="1440" w:hanging="360"/>
      </w:pPr>
      <w:rPr>
        <w:rFonts w:cs="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3696632C"/>
    <w:multiLevelType w:val="hybridMultilevel"/>
    <w:tmpl w:val="B54EF9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9E37A2F"/>
    <w:multiLevelType w:val="hybridMultilevel"/>
    <w:tmpl w:val="742A0510"/>
    <w:lvl w:ilvl="0" w:tplc="08090011">
      <w:start w:val="1"/>
      <w:numFmt w:val="decimal"/>
      <w:lvlText w:val="%1)"/>
      <w:lvlJc w:val="left"/>
      <w:pPr>
        <w:tabs>
          <w:tab w:val="num" w:pos="1146"/>
        </w:tabs>
        <w:ind w:left="1146" w:hanging="360"/>
      </w:pPr>
      <w:rPr>
        <w:rFonts w:cs="Times New Roman"/>
      </w:rPr>
    </w:lvl>
    <w:lvl w:ilvl="1" w:tplc="08090019" w:tentative="1">
      <w:start w:val="1"/>
      <w:numFmt w:val="lowerLetter"/>
      <w:lvlText w:val="%2."/>
      <w:lvlJc w:val="left"/>
      <w:pPr>
        <w:tabs>
          <w:tab w:val="num" w:pos="1866"/>
        </w:tabs>
        <w:ind w:left="1866" w:hanging="360"/>
      </w:pPr>
      <w:rPr>
        <w:rFonts w:cs="Times New Roman"/>
      </w:rPr>
    </w:lvl>
    <w:lvl w:ilvl="2" w:tplc="0809001B" w:tentative="1">
      <w:start w:val="1"/>
      <w:numFmt w:val="lowerRoman"/>
      <w:lvlText w:val="%3."/>
      <w:lvlJc w:val="right"/>
      <w:pPr>
        <w:tabs>
          <w:tab w:val="num" w:pos="2586"/>
        </w:tabs>
        <w:ind w:left="2586" w:hanging="180"/>
      </w:pPr>
      <w:rPr>
        <w:rFonts w:cs="Times New Roman"/>
      </w:rPr>
    </w:lvl>
    <w:lvl w:ilvl="3" w:tplc="0809000F" w:tentative="1">
      <w:start w:val="1"/>
      <w:numFmt w:val="decimal"/>
      <w:lvlText w:val="%4."/>
      <w:lvlJc w:val="left"/>
      <w:pPr>
        <w:tabs>
          <w:tab w:val="num" w:pos="3306"/>
        </w:tabs>
        <w:ind w:left="3306" w:hanging="360"/>
      </w:pPr>
      <w:rPr>
        <w:rFonts w:cs="Times New Roman"/>
      </w:rPr>
    </w:lvl>
    <w:lvl w:ilvl="4" w:tplc="08090019" w:tentative="1">
      <w:start w:val="1"/>
      <w:numFmt w:val="lowerLetter"/>
      <w:lvlText w:val="%5."/>
      <w:lvlJc w:val="left"/>
      <w:pPr>
        <w:tabs>
          <w:tab w:val="num" w:pos="4026"/>
        </w:tabs>
        <w:ind w:left="4026" w:hanging="360"/>
      </w:pPr>
      <w:rPr>
        <w:rFonts w:cs="Times New Roman"/>
      </w:rPr>
    </w:lvl>
    <w:lvl w:ilvl="5" w:tplc="0809001B" w:tentative="1">
      <w:start w:val="1"/>
      <w:numFmt w:val="lowerRoman"/>
      <w:lvlText w:val="%6."/>
      <w:lvlJc w:val="right"/>
      <w:pPr>
        <w:tabs>
          <w:tab w:val="num" w:pos="4746"/>
        </w:tabs>
        <w:ind w:left="4746" w:hanging="180"/>
      </w:pPr>
      <w:rPr>
        <w:rFonts w:cs="Times New Roman"/>
      </w:rPr>
    </w:lvl>
    <w:lvl w:ilvl="6" w:tplc="0809000F" w:tentative="1">
      <w:start w:val="1"/>
      <w:numFmt w:val="decimal"/>
      <w:lvlText w:val="%7."/>
      <w:lvlJc w:val="left"/>
      <w:pPr>
        <w:tabs>
          <w:tab w:val="num" w:pos="5466"/>
        </w:tabs>
        <w:ind w:left="5466" w:hanging="360"/>
      </w:pPr>
      <w:rPr>
        <w:rFonts w:cs="Times New Roman"/>
      </w:rPr>
    </w:lvl>
    <w:lvl w:ilvl="7" w:tplc="08090019" w:tentative="1">
      <w:start w:val="1"/>
      <w:numFmt w:val="lowerLetter"/>
      <w:lvlText w:val="%8."/>
      <w:lvlJc w:val="left"/>
      <w:pPr>
        <w:tabs>
          <w:tab w:val="num" w:pos="6186"/>
        </w:tabs>
        <w:ind w:left="6186" w:hanging="360"/>
      </w:pPr>
      <w:rPr>
        <w:rFonts w:cs="Times New Roman"/>
      </w:rPr>
    </w:lvl>
    <w:lvl w:ilvl="8" w:tplc="0809001B" w:tentative="1">
      <w:start w:val="1"/>
      <w:numFmt w:val="lowerRoman"/>
      <w:lvlText w:val="%9."/>
      <w:lvlJc w:val="right"/>
      <w:pPr>
        <w:tabs>
          <w:tab w:val="num" w:pos="6906"/>
        </w:tabs>
        <w:ind w:left="6906" w:hanging="180"/>
      </w:pPr>
      <w:rPr>
        <w:rFonts w:cs="Times New Roman"/>
      </w:rPr>
    </w:lvl>
  </w:abstractNum>
  <w:abstractNum w:abstractNumId="24">
    <w:nsid w:val="3C891F9E"/>
    <w:multiLevelType w:val="hybridMultilevel"/>
    <w:tmpl w:val="5320623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nsid w:val="3C955015"/>
    <w:multiLevelType w:val="hybridMultilevel"/>
    <w:tmpl w:val="14FEA420"/>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nsid w:val="40D72A89"/>
    <w:multiLevelType w:val="hybridMultilevel"/>
    <w:tmpl w:val="04883816"/>
    <w:lvl w:ilvl="0" w:tplc="04D84612">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7">
    <w:nsid w:val="4133037C"/>
    <w:multiLevelType w:val="hybridMultilevel"/>
    <w:tmpl w:val="9CE6C2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8187A13"/>
    <w:multiLevelType w:val="hybridMultilevel"/>
    <w:tmpl w:val="12441C6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9">
    <w:nsid w:val="4A060D4D"/>
    <w:multiLevelType w:val="hybridMultilevel"/>
    <w:tmpl w:val="0BD43B36"/>
    <w:lvl w:ilvl="0" w:tplc="08090005">
      <w:start w:val="1"/>
      <w:numFmt w:val="bullet"/>
      <w:lvlText w:val=""/>
      <w:lvlJc w:val="left"/>
      <w:pPr>
        <w:tabs>
          <w:tab w:val="num" w:pos="1080"/>
        </w:tabs>
        <w:ind w:left="1080" w:hanging="360"/>
      </w:pPr>
      <w:rPr>
        <w:rFonts w:ascii="Wingdings" w:hAnsi="Wingdings" w:hint="default"/>
      </w:rPr>
    </w:lvl>
    <w:lvl w:ilvl="1" w:tplc="0809000F">
      <w:start w:val="1"/>
      <w:numFmt w:val="decimal"/>
      <w:lvlText w:val="%2."/>
      <w:lvlJc w:val="left"/>
      <w:pPr>
        <w:tabs>
          <w:tab w:val="num" w:pos="1860"/>
        </w:tabs>
        <w:ind w:left="1860" w:hanging="360"/>
      </w:pPr>
      <w:rPr>
        <w:rFonts w:cs="Times New Roman"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30">
    <w:nsid w:val="4D811346"/>
    <w:multiLevelType w:val="hybridMultilevel"/>
    <w:tmpl w:val="283864EA"/>
    <w:lvl w:ilvl="0" w:tplc="08090005">
      <w:start w:val="1"/>
      <w:numFmt w:val="bullet"/>
      <w:lvlText w:val=""/>
      <w:lvlJc w:val="left"/>
      <w:pPr>
        <w:tabs>
          <w:tab w:val="num" w:pos="1080"/>
        </w:tabs>
        <w:ind w:left="1080" w:hanging="360"/>
      </w:pPr>
      <w:rPr>
        <w:rFonts w:ascii="Wingdings" w:hAnsi="Wingdings"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4FCB701A"/>
    <w:multiLevelType w:val="multilevel"/>
    <w:tmpl w:val="B1F0E8AC"/>
    <w:lvl w:ilvl="0">
      <w:start w:val="1"/>
      <w:numFmt w:val="lowerRoman"/>
      <w:lvlText w:val="%1)"/>
      <w:lvlJc w:val="left"/>
      <w:pPr>
        <w:ind w:left="1146" w:hanging="720"/>
      </w:pPr>
      <w:rPr>
        <w:rFonts w:cs="Times New Roman" w:hint="default"/>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32">
    <w:nsid w:val="574822B9"/>
    <w:multiLevelType w:val="hybridMultilevel"/>
    <w:tmpl w:val="85EC0E0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3">
    <w:nsid w:val="58672BD3"/>
    <w:multiLevelType w:val="hybridMultilevel"/>
    <w:tmpl w:val="F6025C46"/>
    <w:lvl w:ilvl="0" w:tplc="08090005">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C6C59C0"/>
    <w:multiLevelType w:val="hybridMultilevel"/>
    <w:tmpl w:val="8FFAEC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246ACD"/>
    <w:multiLevelType w:val="hybridMultilevel"/>
    <w:tmpl w:val="1E9C9D64"/>
    <w:lvl w:ilvl="0" w:tplc="7CE4A2E0">
      <w:start w:val="1"/>
      <w:numFmt w:val="lowerRoman"/>
      <w:lvlText w:val="%1)"/>
      <w:lvlJc w:val="left"/>
      <w:pPr>
        <w:ind w:left="1146" w:hanging="720"/>
      </w:pPr>
      <w:rPr>
        <w:rFonts w:cs="Times New Roman" w:hint="default"/>
      </w:rPr>
    </w:lvl>
    <w:lvl w:ilvl="1" w:tplc="04090019">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6">
    <w:nsid w:val="5F161DAA"/>
    <w:multiLevelType w:val="hybridMultilevel"/>
    <w:tmpl w:val="7FDC8E5C"/>
    <w:lvl w:ilvl="0" w:tplc="04090005">
      <w:start w:val="1"/>
      <w:numFmt w:val="bullet"/>
      <w:lvlText w:val=""/>
      <w:lvlJc w:val="left"/>
      <w:pPr>
        <w:ind w:left="1146" w:hanging="360"/>
      </w:pPr>
      <w:rPr>
        <w:rFonts w:ascii="Wingdings" w:hAnsi="Wingdings"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nsid w:val="5F383FB8"/>
    <w:multiLevelType w:val="hybridMultilevel"/>
    <w:tmpl w:val="7FB233CA"/>
    <w:lvl w:ilvl="0" w:tplc="08090011">
      <w:start w:val="1"/>
      <w:numFmt w:val="decimal"/>
      <w:lvlText w:val="%1)"/>
      <w:lvlJc w:val="left"/>
      <w:pPr>
        <w:tabs>
          <w:tab w:val="num" w:pos="1146"/>
        </w:tabs>
        <w:ind w:left="1146" w:hanging="360"/>
      </w:pPr>
      <w:rPr>
        <w:rFonts w:cs="Times New Roman"/>
      </w:rPr>
    </w:lvl>
    <w:lvl w:ilvl="1" w:tplc="08090019" w:tentative="1">
      <w:start w:val="1"/>
      <w:numFmt w:val="lowerLetter"/>
      <w:lvlText w:val="%2."/>
      <w:lvlJc w:val="left"/>
      <w:pPr>
        <w:tabs>
          <w:tab w:val="num" w:pos="1866"/>
        </w:tabs>
        <w:ind w:left="1866" w:hanging="360"/>
      </w:pPr>
      <w:rPr>
        <w:rFonts w:cs="Times New Roman"/>
      </w:rPr>
    </w:lvl>
    <w:lvl w:ilvl="2" w:tplc="0809001B" w:tentative="1">
      <w:start w:val="1"/>
      <w:numFmt w:val="lowerRoman"/>
      <w:lvlText w:val="%3."/>
      <w:lvlJc w:val="right"/>
      <w:pPr>
        <w:tabs>
          <w:tab w:val="num" w:pos="2586"/>
        </w:tabs>
        <w:ind w:left="2586" w:hanging="180"/>
      </w:pPr>
      <w:rPr>
        <w:rFonts w:cs="Times New Roman"/>
      </w:rPr>
    </w:lvl>
    <w:lvl w:ilvl="3" w:tplc="0809000F" w:tentative="1">
      <w:start w:val="1"/>
      <w:numFmt w:val="decimal"/>
      <w:lvlText w:val="%4."/>
      <w:lvlJc w:val="left"/>
      <w:pPr>
        <w:tabs>
          <w:tab w:val="num" w:pos="3306"/>
        </w:tabs>
        <w:ind w:left="3306" w:hanging="360"/>
      </w:pPr>
      <w:rPr>
        <w:rFonts w:cs="Times New Roman"/>
      </w:rPr>
    </w:lvl>
    <w:lvl w:ilvl="4" w:tplc="08090019" w:tentative="1">
      <w:start w:val="1"/>
      <w:numFmt w:val="lowerLetter"/>
      <w:lvlText w:val="%5."/>
      <w:lvlJc w:val="left"/>
      <w:pPr>
        <w:tabs>
          <w:tab w:val="num" w:pos="4026"/>
        </w:tabs>
        <w:ind w:left="4026" w:hanging="360"/>
      </w:pPr>
      <w:rPr>
        <w:rFonts w:cs="Times New Roman"/>
      </w:rPr>
    </w:lvl>
    <w:lvl w:ilvl="5" w:tplc="0809001B" w:tentative="1">
      <w:start w:val="1"/>
      <w:numFmt w:val="lowerRoman"/>
      <w:lvlText w:val="%6."/>
      <w:lvlJc w:val="right"/>
      <w:pPr>
        <w:tabs>
          <w:tab w:val="num" w:pos="4746"/>
        </w:tabs>
        <w:ind w:left="4746" w:hanging="180"/>
      </w:pPr>
      <w:rPr>
        <w:rFonts w:cs="Times New Roman"/>
      </w:rPr>
    </w:lvl>
    <w:lvl w:ilvl="6" w:tplc="0809000F" w:tentative="1">
      <w:start w:val="1"/>
      <w:numFmt w:val="decimal"/>
      <w:lvlText w:val="%7."/>
      <w:lvlJc w:val="left"/>
      <w:pPr>
        <w:tabs>
          <w:tab w:val="num" w:pos="5466"/>
        </w:tabs>
        <w:ind w:left="5466" w:hanging="360"/>
      </w:pPr>
      <w:rPr>
        <w:rFonts w:cs="Times New Roman"/>
      </w:rPr>
    </w:lvl>
    <w:lvl w:ilvl="7" w:tplc="08090019" w:tentative="1">
      <w:start w:val="1"/>
      <w:numFmt w:val="lowerLetter"/>
      <w:lvlText w:val="%8."/>
      <w:lvlJc w:val="left"/>
      <w:pPr>
        <w:tabs>
          <w:tab w:val="num" w:pos="6186"/>
        </w:tabs>
        <w:ind w:left="6186" w:hanging="360"/>
      </w:pPr>
      <w:rPr>
        <w:rFonts w:cs="Times New Roman"/>
      </w:rPr>
    </w:lvl>
    <w:lvl w:ilvl="8" w:tplc="0809001B" w:tentative="1">
      <w:start w:val="1"/>
      <w:numFmt w:val="lowerRoman"/>
      <w:lvlText w:val="%9."/>
      <w:lvlJc w:val="right"/>
      <w:pPr>
        <w:tabs>
          <w:tab w:val="num" w:pos="6906"/>
        </w:tabs>
        <w:ind w:left="6906" w:hanging="180"/>
      </w:pPr>
      <w:rPr>
        <w:rFonts w:cs="Times New Roman"/>
      </w:rPr>
    </w:lvl>
  </w:abstractNum>
  <w:abstractNum w:abstractNumId="38">
    <w:nsid w:val="62A51092"/>
    <w:multiLevelType w:val="hybridMultilevel"/>
    <w:tmpl w:val="09625BFA"/>
    <w:lvl w:ilvl="0" w:tplc="66EA8B78">
      <w:start w:val="1"/>
      <w:numFmt w:val="lowerRoman"/>
      <w:lvlText w:val="%1)"/>
      <w:lvlJc w:val="left"/>
      <w:pPr>
        <w:ind w:left="1146" w:hanging="72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9">
    <w:nsid w:val="66D37CB0"/>
    <w:multiLevelType w:val="multilevel"/>
    <w:tmpl w:val="0FCEB66C"/>
    <w:lvl w:ilvl="0">
      <w:start w:val="1"/>
      <w:numFmt w:val="lowerLetter"/>
      <w:lvlText w:val="%1."/>
      <w:lvlJc w:val="left"/>
      <w:pPr>
        <w:tabs>
          <w:tab w:val="num" w:pos="1140"/>
        </w:tabs>
        <w:ind w:left="1140" w:hanging="360"/>
      </w:pPr>
      <w:rPr>
        <w:rFonts w:cs="Times New Roman" w:hint="default"/>
      </w:rPr>
    </w:lvl>
    <w:lvl w:ilvl="1">
      <w:start w:val="1"/>
      <w:numFmt w:val="decimal"/>
      <w:lvlText w:val="%2."/>
      <w:lvlJc w:val="left"/>
      <w:pPr>
        <w:tabs>
          <w:tab w:val="num" w:pos="1860"/>
        </w:tabs>
        <w:ind w:left="1860" w:hanging="360"/>
      </w:pPr>
      <w:rPr>
        <w:rFonts w:cs="Times New Roman"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40">
    <w:nsid w:val="736A7257"/>
    <w:multiLevelType w:val="hybridMultilevel"/>
    <w:tmpl w:val="80942DE6"/>
    <w:lvl w:ilvl="0" w:tplc="04090019">
      <w:start w:val="1"/>
      <w:numFmt w:val="lowerLetter"/>
      <w:lvlText w:val="%1."/>
      <w:lvlJc w:val="left"/>
      <w:pPr>
        <w:tabs>
          <w:tab w:val="num" w:pos="720"/>
        </w:tabs>
        <w:ind w:left="720" w:hanging="360"/>
      </w:pPr>
      <w:rPr>
        <w:rFonts w:cs="Times New Roman"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7411790C"/>
    <w:multiLevelType w:val="hybridMultilevel"/>
    <w:tmpl w:val="0FCEB66C"/>
    <w:lvl w:ilvl="0" w:tplc="04090019">
      <w:start w:val="1"/>
      <w:numFmt w:val="lowerLetter"/>
      <w:lvlText w:val="%1."/>
      <w:lvlJc w:val="left"/>
      <w:pPr>
        <w:tabs>
          <w:tab w:val="num" w:pos="1140"/>
        </w:tabs>
        <w:ind w:left="1140" w:hanging="360"/>
      </w:pPr>
      <w:rPr>
        <w:rFonts w:cs="Times New Roman" w:hint="default"/>
      </w:rPr>
    </w:lvl>
    <w:lvl w:ilvl="1" w:tplc="0809000F">
      <w:start w:val="1"/>
      <w:numFmt w:val="decimal"/>
      <w:lvlText w:val="%2."/>
      <w:lvlJc w:val="left"/>
      <w:pPr>
        <w:tabs>
          <w:tab w:val="num" w:pos="1860"/>
        </w:tabs>
        <w:ind w:left="1860" w:hanging="360"/>
      </w:pPr>
      <w:rPr>
        <w:rFonts w:cs="Times New Roman"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42">
    <w:nsid w:val="755F1DBF"/>
    <w:multiLevelType w:val="hybridMultilevel"/>
    <w:tmpl w:val="D32CD854"/>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nsid w:val="760A3973"/>
    <w:multiLevelType w:val="hybridMultilevel"/>
    <w:tmpl w:val="FF4824AA"/>
    <w:lvl w:ilvl="0" w:tplc="0809000F">
      <w:start w:val="1"/>
      <w:numFmt w:val="decimal"/>
      <w:lvlText w:val="%1."/>
      <w:lvlJc w:val="left"/>
      <w:pPr>
        <w:tabs>
          <w:tab w:val="num" w:pos="780"/>
        </w:tabs>
        <w:ind w:left="780" w:hanging="360"/>
      </w:pPr>
      <w:rPr>
        <w:rFonts w:cs="Times New Roman"/>
      </w:rPr>
    </w:lvl>
    <w:lvl w:ilvl="1" w:tplc="08090005">
      <w:start w:val="1"/>
      <w:numFmt w:val="bullet"/>
      <w:lvlText w:val=""/>
      <w:lvlJc w:val="left"/>
      <w:pPr>
        <w:tabs>
          <w:tab w:val="num" w:pos="1500"/>
        </w:tabs>
        <w:ind w:left="1500" w:hanging="360"/>
      </w:pPr>
      <w:rPr>
        <w:rFonts w:ascii="Wingdings" w:hAnsi="Wingdings" w:hint="default"/>
      </w:rPr>
    </w:lvl>
    <w:lvl w:ilvl="2" w:tplc="0809001B" w:tentative="1">
      <w:start w:val="1"/>
      <w:numFmt w:val="lowerRoman"/>
      <w:lvlText w:val="%3."/>
      <w:lvlJc w:val="right"/>
      <w:pPr>
        <w:tabs>
          <w:tab w:val="num" w:pos="2220"/>
        </w:tabs>
        <w:ind w:left="2220" w:hanging="180"/>
      </w:pPr>
      <w:rPr>
        <w:rFonts w:cs="Times New Roman"/>
      </w:rPr>
    </w:lvl>
    <w:lvl w:ilvl="3" w:tplc="0809000F" w:tentative="1">
      <w:start w:val="1"/>
      <w:numFmt w:val="decimal"/>
      <w:lvlText w:val="%4."/>
      <w:lvlJc w:val="left"/>
      <w:pPr>
        <w:tabs>
          <w:tab w:val="num" w:pos="2940"/>
        </w:tabs>
        <w:ind w:left="2940" w:hanging="360"/>
      </w:pPr>
      <w:rPr>
        <w:rFonts w:cs="Times New Roman"/>
      </w:rPr>
    </w:lvl>
    <w:lvl w:ilvl="4" w:tplc="08090019" w:tentative="1">
      <w:start w:val="1"/>
      <w:numFmt w:val="lowerLetter"/>
      <w:lvlText w:val="%5."/>
      <w:lvlJc w:val="left"/>
      <w:pPr>
        <w:tabs>
          <w:tab w:val="num" w:pos="3660"/>
        </w:tabs>
        <w:ind w:left="3660" w:hanging="360"/>
      </w:pPr>
      <w:rPr>
        <w:rFonts w:cs="Times New Roman"/>
      </w:rPr>
    </w:lvl>
    <w:lvl w:ilvl="5" w:tplc="0809001B" w:tentative="1">
      <w:start w:val="1"/>
      <w:numFmt w:val="lowerRoman"/>
      <w:lvlText w:val="%6."/>
      <w:lvlJc w:val="right"/>
      <w:pPr>
        <w:tabs>
          <w:tab w:val="num" w:pos="4380"/>
        </w:tabs>
        <w:ind w:left="4380" w:hanging="180"/>
      </w:pPr>
      <w:rPr>
        <w:rFonts w:cs="Times New Roman"/>
      </w:rPr>
    </w:lvl>
    <w:lvl w:ilvl="6" w:tplc="0809000F" w:tentative="1">
      <w:start w:val="1"/>
      <w:numFmt w:val="decimal"/>
      <w:lvlText w:val="%7."/>
      <w:lvlJc w:val="left"/>
      <w:pPr>
        <w:tabs>
          <w:tab w:val="num" w:pos="5100"/>
        </w:tabs>
        <w:ind w:left="5100" w:hanging="360"/>
      </w:pPr>
      <w:rPr>
        <w:rFonts w:cs="Times New Roman"/>
      </w:rPr>
    </w:lvl>
    <w:lvl w:ilvl="7" w:tplc="08090019" w:tentative="1">
      <w:start w:val="1"/>
      <w:numFmt w:val="lowerLetter"/>
      <w:lvlText w:val="%8."/>
      <w:lvlJc w:val="left"/>
      <w:pPr>
        <w:tabs>
          <w:tab w:val="num" w:pos="5820"/>
        </w:tabs>
        <w:ind w:left="5820" w:hanging="360"/>
      </w:pPr>
      <w:rPr>
        <w:rFonts w:cs="Times New Roman"/>
      </w:rPr>
    </w:lvl>
    <w:lvl w:ilvl="8" w:tplc="0809001B" w:tentative="1">
      <w:start w:val="1"/>
      <w:numFmt w:val="lowerRoman"/>
      <w:lvlText w:val="%9."/>
      <w:lvlJc w:val="right"/>
      <w:pPr>
        <w:tabs>
          <w:tab w:val="num" w:pos="6540"/>
        </w:tabs>
        <w:ind w:left="6540" w:hanging="180"/>
      </w:pPr>
      <w:rPr>
        <w:rFonts w:cs="Times New Roman"/>
      </w:rPr>
    </w:lvl>
  </w:abstractNum>
  <w:abstractNum w:abstractNumId="44">
    <w:nsid w:val="7B9D15A7"/>
    <w:multiLevelType w:val="hybridMultilevel"/>
    <w:tmpl w:val="B8400AFA"/>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8"/>
  </w:num>
  <w:num w:numId="3">
    <w:abstractNumId w:val="6"/>
  </w:num>
  <w:num w:numId="4">
    <w:abstractNumId w:val="7"/>
  </w:num>
  <w:num w:numId="5">
    <w:abstractNumId w:val="9"/>
  </w:num>
  <w:num w:numId="6">
    <w:abstractNumId w:val="44"/>
  </w:num>
  <w:num w:numId="7">
    <w:abstractNumId w:val="16"/>
  </w:num>
  <w:num w:numId="8">
    <w:abstractNumId w:val="13"/>
  </w:num>
  <w:num w:numId="9">
    <w:abstractNumId w:val="35"/>
  </w:num>
  <w:num w:numId="10">
    <w:abstractNumId w:val="43"/>
  </w:num>
  <w:num w:numId="11">
    <w:abstractNumId w:val="0"/>
  </w:num>
  <w:num w:numId="12">
    <w:abstractNumId w:val="41"/>
  </w:num>
  <w:num w:numId="13">
    <w:abstractNumId w:val="33"/>
  </w:num>
  <w:num w:numId="14">
    <w:abstractNumId w:val="40"/>
  </w:num>
  <w:num w:numId="15">
    <w:abstractNumId w:val="24"/>
  </w:num>
  <w:num w:numId="16">
    <w:abstractNumId w:val="18"/>
  </w:num>
  <w:num w:numId="17">
    <w:abstractNumId w:val="11"/>
  </w:num>
  <w:num w:numId="18">
    <w:abstractNumId w:val="23"/>
  </w:num>
  <w:num w:numId="19">
    <w:abstractNumId w:val="31"/>
  </w:num>
  <w:num w:numId="20">
    <w:abstractNumId w:val="37"/>
  </w:num>
  <w:num w:numId="21">
    <w:abstractNumId w:val="15"/>
  </w:num>
  <w:num w:numId="22">
    <w:abstractNumId w:val="42"/>
  </w:num>
  <w:num w:numId="23">
    <w:abstractNumId w:val="17"/>
  </w:num>
  <w:num w:numId="24">
    <w:abstractNumId w:val="3"/>
  </w:num>
  <w:num w:numId="25">
    <w:abstractNumId w:val="2"/>
  </w:num>
  <w:num w:numId="26">
    <w:abstractNumId w:val="19"/>
  </w:num>
  <w:num w:numId="27">
    <w:abstractNumId w:val="39"/>
  </w:num>
  <w:num w:numId="28">
    <w:abstractNumId w:val="29"/>
  </w:num>
  <w:num w:numId="29">
    <w:abstractNumId w:val="1"/>
  </w:num>
  <w:num w:numId="30">
    <w:abstractNumId w:val="30"/>
  </w:num>
  <w:num w:numId="31">
    <w:abstractNumId w:val="21"/>
  </w:num>
  <w:num w:numId="32">
    <w:abstractNumId w:val="4"/>
  </w:num>
  <w:num w:numId="33">
    <w:abstractNumId w:val="10"/>
  </w:num>
  <w:num w:numId="34">
    <w:abstractNumId w:val="26"/>
  </w:num>
  <w:num w:numId="35">
    <w:abstractNumId w:val="5"/>
  </w:num>
  <w:num w:numId="36">
    <w:abstractNumId w:val="32"/>
  </w:num>
  <w:num w:numId="37">
    <w:abstractNumId w:val="27"/>
  </w:num>
  <w:num w:numId="38">
    <w:abstractNumId w:val="34"/>
  </w:num>
  <w:num w:numId="39">
    <w:abstractNumId w:val="12"/>
  </w:num>
  <w:num w:numId="40">
    <w:abstractNumId w:val="36"/>
  </w:num>
  <w:num w:numId="41">
    <w:abstractNumId w:val="28"/>
  </w:num>
  <w:num w:numId="42">
    <w:abstractNumId w:val="8"/>
  </w:num>
  <w:num w:numId="43">
    <w:abstractNumId w:val="14"/>
  </w:num>
  <w:num w:numId="44">
    <w:abstractNumId w:val="20"/>
  </w:num>
  <w:num w:numId="4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6880"/>
    <w:rsid w:val="00012F0F"/>
    <w:rsid w:val="00013134"/>
    <w:rsid w:val="00020C18"/>
    <w:rsid w:val="00027E53"/>
    <w:rsid w:val="00037576"/>
    <w:rsid w:val="00041040"/>
    <w:rsid w:val="000419E3"/>
    <w:rsid w:val="00042B8B"/>
    <w:rsid w:val="00050AEA"/>
    <w:rsid w:val="000564F2"/>
    <w:rsid w:val="00062865"/>
    <w:rsid w:val="0006793B"/>
    <w:rsid w:val="00067A2D"/>
    <w:rsid w:val="00074EEA"/>
    <w:rsid w:val="0008007C"/>
    <w:rsid w:val="00080496"/>
    <w:rsid w:val="0008223C"/>
    <w:rsid w:val="0008565E"/>
    <w:rsid w:val="00094C37"/>
    <w:rsid w:val="000A397C"/>
    <w:rsid w:val="000A3FB2"/>
    <w:rsid w:val="000B4729"/>
    <w:rsid w:val="000C79F8"/>
    <w:rsid w:val="000D0737"/>
    <w:rsid w:val="000D1342"/>
    <w:rsid w:val="000D1AA9"/>
    <w:rsid w:val="000D45B4"/>
    <w:rsid w:val="000E7CB2"/>
    <w:rsid w:val="00104053"/>
    <w:rsid w:val="00107BC9"/>
    <w:rsid w:val="00117749"/>
    <w:rsid w:val="00126D2B"/>
    <w:rsid w:val="001478E3"/>
    <w:rsid w:val="00151239"/>
    <w:rsid w:val="0015272C"/>
    <w:rsid w:val="00165613"/>
    <w:rsid w:val="0016663D"/>
    <w:rsid w:val="0017120D"/>
    <w:rsid w:val="00181612"/>
    <w:rsid w:val="00182914"/>
    <w:rsid w:val="001A3EF4"/>
    <w:rsid w:val="001B1294"/>
    <w:rsid w:val="001B7AA8"/>
    <w:rsid w:val="001C2E6D"/>
    <w:rsid w:val="001C4C58"/>
    <w:rsid w:val="001C588F"/>
    <w:rsid w:val="001D13A7"/>
    <w:rsid w:val="001D193F"/>
    <w:rsid w:val="001D3935"/>
    <w:rsid w:val="001E4F2A"/>
    <w:rsid w:val="001E55B3"/>
    <w:rsid w:val="001E6B61"/>
    <w:rsid w:val="002029BF"/>
    <w:rsid w:val="00210109"/>
    <w:rsid w:val="002119CE"/>
    <w:rsid w:val="00215745"/>
    <w:rsid w:val="002232CC"/>
    <w:rsid w:val="00233896"/>
    <w:rsid w:val="002418F7"/>
    <w:rsid w:val="002427FB"/>
    <w:rsid w:val="002471D8"/>
    <w:rsid w:val="00255869"/>
    <w:rsid w:val="00256C5D"/>
    <w:rsid w:val="002576DA"/>
    <w:rsid w:val="002600B5"/>
    <w:rsid w:val="00267B7C"/>
    <w:rsid w:val="00276B08"/>
    <w:rsid w:val="00294052"/>
    <w:rsid w:val="00295C25"/>
    <w:rsid w:val="002A6D6F"/>
    <w:rsid w:val="002B2CDB"/>
    <w:rsid w:val="002C2E21"/>
    <w:rsid w:val="002D0B8B"/>
    <w:rsid w:val="002D5146"/>
    <w:rsid w:val="002E0919"/>
    <w:rsid w:val="002E716D"/>
    <w:rsid w:val="002F2662"/>
    <w:rsid w:val="00302EBA"/>
    <w:rsid w:val="003153E6"/>
    <w:rsid w:val="003204AE"/>
    <w:rsid w:val="00323097"/>
    <w:rsid w:val="0032341C"/>
    <w:rsid w:val="003469E5"/>
    <w:rsid w:val="00346D2D"/>
    <w:rsid w:val="00355C2A"/>
    <w:rsid w:val="00356119"/>
    <w:rsid w:val="00357A5F"/>
    <w:rsid w:val="00367A58"/>
    <w:rsid w:val="00376744"/>
    <w:rsid w:val="00377E11"/>
    <w:rsid w:val="003810E7"/>
    <w:rsid w:val="003A0233"/>
    <w:rsid w:val="003A1F3F"/>
    <w:rsid w:val="003A778A"/>
    <w:rsid w:val="003B5CEC"/>
    <w:rsid w:val="003B6182"/>
    <w:rsid w:val="003C01E8"/>
    <w:rsid w:val="003D0A2F"/>
    <w:rsid w:val="003E74C1"/>
    <w:rsid w:val="003F0AEB"/>
    <w:rsid w:val="003F2EAD"/>
    <w:rsid w:val="003F3114"/>
    <w:rsid w:val="003F6CFB"/>
    <w:rsid w:val="003F761D"/>
    <w:rsid w:val="00403468"/>
    <w:rsid w:val="004052D7"/>
    <w:rsid w:val="004112AD"/>
    <w:rsid w:val="00424597"/>
    <w:rsid w:val="00426C1D"/>
    <w:rsid w:val="00430EE4"/>
    <w:rsid w:val="00441ADD"/>
    <w:rsid w:val="00442631"/>
    <w:rsid w:val="0044514C"/>
    <w:rsid w:val="004713A8"/>
    <w:rsid w:val="004714D2"/>
    <w:rsid w:val="00472FF3"/>
    <w:rsid w:val="004838A7"/>
    <w:rsid w:val="00490358"/>
    <w:rsid w:val="004925C1"/>
    <w:rsid w:val="00497C07"/>
    <w:rsid w:val="004B51E3"/>
    <w:rsid w:val="004B56C6"/>
    <w:rsid w:val="004B7D40"/>
    <w:rsid w:val="004C099B"/>
    <w:rsid w:val="004C26D9"/>
    <w:rsid w:val="004C6435"/>
    <w:rsid w:val="004D7015"/>
    <w:rsid w:val="004E3890"/>
    <w:rsid w:val="00502BE9"/>
    <w:rsid w:val="005259DB"/>
    <w:rsid w:val="005279C2"/>
    <w:rsid w:val="005325E8"/>
    <w:rsid w:val="0053564B"/>
    <w:rsid w:val="00537F70"/>
    <w:rsid w:val="00540EAA"/>
    <w:rsid w:val="00550DC2"/>
    <w:rsid w:val="0056249A"/>
    <w:rsid w:val="005750DC"/>
    <w:rsid w:val="005779F0"/>
    <w:rsid w:val="005A3232"/>
    <w:rsid w:val="005A64F0"/>
    <w:rsid w:val="005B2B84"/>
    <w:rsid w:val="005B6745"/>
    <w:rsid w:val="005B7CB0"/>
    <w:rsid w:val="005C4B43"/>
    <w:rsid w:val="005D17B9"/>
    <w:rsid w:val="005D2E8A"/>
    <w:rsid w:val="005E27D3"/>
    <w:rsid w:val="005F553C"/>
    <w:rsid w:val="00602934"/>
    <w:rsid w:val="00604ACB"/>
    <w:rsid w:val="00611B84"/>
    <w:rsid w:val="00612AD6"/>
    <w:rsid w:val="00623325"/>
    <w:rsid w:val="00624BA8"/>
    <w:rsid w:val="00627234"/>
    <w:rsid w:val="006304B5"/>
    <w:rsid w:val="0063108C"/>
    <w:rsid w:val="00632C2F"/>
    <w:rsid w:val="006412A9"/>
    <w:rsid w:val="00643BFD"/>
    <w:rsid w:val="0065409A"/>
    <w:rsid w:val="006610C1"/>
    <w:rsid w:val="006639F0"/>
    <w:rsid w:val="00664F46"/>
    <w:rsid w:val="006659BB"/>
    <w:rsid w:val="00675760"/>
    <w:rsid w:val="006767FB"/>
    <w:rsid w:val="006778BF"/>
    <w:rsid w:val="0068136D"/>
    <w:rsid w:val="00692BE3"/>
    <w:rsid w:val="006B060C"/>
    <w:rsid w:val="006B1AA3"/>
    <w:rsid w:val="006B2291"/>
    <w:rsid w:val="006C26B2"/>
    <w:rsid w:val="006C3914"/>
    <w:rsid w:val="006D42F8"/>
    <w:rsid w:val="006F0165"/>
    <w:rsid w:val="006F6939"/>
    <w:rsid w:val="00705FAD"/>
    <w:rsid w:val="00714393"/>
    <w:rsid w:val="007169DF"/>
    <w:rsid w:val="007267D2"/>
    <w:rsid w:val="00730788"/>
    <w:rsid w:val="00734A3F"/>
    <w:rsid w:val="00742ECB"/>
    <w:rsid w:val="00742FA3"/>
    <w:rsid w:val="00745A0B"/>
    <w:rsid w:val="00753A51"/>
    <w:rsid w:val="00762111"/>
    <w:rsid w:val="007624ED"/>
    <w:rsid w:val="00767A63"/>
    <w:rsid w:val="00782D5A"/>
    <w:rsid w:val="00786797"/>
    <w:rsid w:val="00787AA7"/>
    <w:rsid w:val="007A4923"/>
    <w:rsid w:val="007B2CC9"/>
    <w:rsid w:val="007C160F"/>
    <w:rsid w:val="007D1B60"/>
    <w:rsid w:val="007D68C7"/>
    <w:rsid w:val="007D754A"/>
    <w:rsid w:val="007E0210"/>
    <w:rsid w:val="007E059B"/>
    <w:rsid w:val="007E20D2"/>
    <w:rsid w:val="007E793B"/>
    <w:rsid w:val="007F04CF"/>
    <w:rsid w:val="007F5521"/>
    <w:rsid w:val="00817F19"/>
    <w:rsid w:val="00822272"/>
    <w:rsid w:val="00825E6A"/>
    <w:rsid w:val="00833EA0"/>
    <w:rsid w:val="00842288"/>
    <w:rsid w:val="00844FE7"/>
    <w:rsid w:val="00845651"/>
    <w:rsid w:val="00850B32"/>
    <w:rsid w:val="00856A7E"/>
    <w:rsid w:val="00861CCF"/>
    <w:rsid w:val="00870924"/>
    <w:rsid w:val="00871513"/>
    <w:rsid w:val="008860D8"/>
    <w:rsid w:val="00890923"/>
    <w:rsid w:val="008A2233"/>
    <w:rsid w:val="008B0F20"/>
    <w:rsid w:val="008C3595"/>
    <w:rsid w:val="008C6E65"/>
    <w:rsid w:val="008D18DD"/>
    <w:rsid w:val="008D4500"/>
    <w:rsid w:val="008D6880"/>
    <w:rsid w:val="008F4289"/>
    <w:rsid w:val="008F53C1"/>
    <w:rsid w:val="008F5F1F"/>
    <w:rsid w:val="0090130B"/>
    <w:rsid w:val="00901601"/>
    <w:rsid w:val="009054AC"/>
    <w:rsid w:val="00914A23"/>
    <w:rsid w:val="009170F9"/>
    <w:rsid w:val="00917CBF"/>
    <w:rsid w:val="00924A50"/>
    <w:rsid w:val="00925D7A"/>
    <w:rsid w:val="00927E37"/>
    <w:rsid w:val="00927EFB"/>
    <w:rsid w:val="009339C5"/>
    <w:rsid w:val="00941C38"/>
    <w:rsid w:val="0094284B"/>
    <w:rsid w:val="00946E88"/>
    <w:rsid w:val="00950FB8"/>
    <w:rsid w:val="0095707B"/>
    <w:rsid w:val="009578E4"/>
    <w:rsid w:val="00962CC5"/>
    <w:rsid w:val="0096394D"/>
    <w:rsid w:val="00972C67"/>
    <w:rsid w:val="00973C71"/>
    <w:rsid w:val="00983778"/>
    <w:rsid w:val="00985451"/>
    <w:rsid w:val="00993EF9"/>
    <w:rsid w:val="009A2D35"/>
    <w:rsid w:val="009B147D"/>
    <w:rsid w:val="009B5935"/>
    <w:rsid w:val="009C2070"/>
    <w:rsid w:val="009C5FEA"/>
    <w:rsid w:val="009D1062"/>
    <w:rsid w:val="009E6EF6"/>
    <w:rsid w:val="00A0301A"/>
    <w:rsid w:val="00A035C6"/>
    <w:rsid w:val="00A151E4"/>
    <w:rsid w:val="00A2357F"/>
    <w:rsid w:val="00A2712A"/>
    <w:rsid w:val="00A36611"/>
    <w:rsid w:val="00A54342"/>
    <w:rsid w:val="00A67A95"/>
    <w:rsid w:val="00A7135C"/>
    <w:rsid w:val="00A718C5"/>
    <w:rsid w:val="00A73CBF"/>
    <w:rsid w:val="00A86CD3"/>
    <w:rsid w:val="00A933F9"/>
    <w:rsid w:val="00A95A53"/>
    <w:rsid w:val="00AA0251"/>
    <w:rsid w:val="00AA7476"/>
    <w:rsid w:val="00AB43EC"/>
    <w:rsid w:val="00AB6F31"/>
    <w:rsid w:val="00AF44DA"/>
    <w:rsid w:val="00AF54EA"/>
    <w:rsid w:val="00B0027B"/>
    <w:rsid w:val="00B066D4"/>
    <w:rsid w:val="00B07FB5"/>
    <w:rsid w:val="00B10DDF"/>
    <w:rsid w:val="00B11DD0"/>
    <w:rsid w:val="00B21207"/>
    <w:rsid w:val="00B30BBD"/>
    <w:rsid w:val="00B32168"/>
    <w:rsid w:val="00B32AC6"/>
    <w:rsid w:val="00B32E9B"/>
    <w:rsid w:val="00B43AC7"/>
    <w:rsid w:val="00B50FBD"/>
    <w:rsid w:val="00B5333C"/>
    <w:rsid w:val="00B5496E"/>
    <w:rsid w:val="00B55517"/>
    <w:rsid w:val="00B747B4"/>
    <w:rsid w:val="00B74816"/>
    <w:rsid w:val="00B76C88"/>
    <w:rsid w:val="00B824EB"/>
    <w:rsid w:val="00B86114"/>
    <w:rsid w:val="00B96F37"/>
    <w:rsid w:val="00BB03D9"/>
    <w:rsid w:val="00BB0790"/>
    <w:rsid w:val="00BB378D"/>
    <w:rsid w:val="00BB6896"/>
    <w:rsid w:val="00BC3BDF"/>
    <w:rsid w:val="00BC64EC"/>
    <w:rsid w:val="00BD594E"/>
    <w:rsid w:val="00BE73C7"/>
    <w:rsid w:val="00BE7457"/>
    <w:rsid w:val="00BF026B"/>
    <w:rsid w:val="00BF1F9A"/>
    <w:rsid w:val="00C0084D"/>
    <w:rsid w:val="00C02717"/>
    <w:rsid w:val="00C138F3"/>
    <w:rsid w:val="00C154A2"/>
    <w:rsid w:val="00C2117B"/>
    <w:rsid w:val="00C2155D"/>
    <w:rsid w:val="00C3497A"/>
    <w:rsid w:val="00C3670A"/>
    <w:rsid w:val="00C4127B"/>
    <w:rsid w:val="00C47202"/>
    <w:rsid w:val="00C51C3D"/>
    <w:rsid w:val="00C51CF1"/>
    <w:rsid w:val="00C57B57"/>
    <w:rsid w:val="00C61E35"/>
    <w:rsid w:val="00C65A1F"/>
    <w:rsid w:val="00C673EB"/>
    <w:rsid w:val="00C74510"/>
    <w:rsid w:val="00C77DEA"/>
    <w:rsid w:val="00C80CCE"/>
    <w:rsid w:val="00C8196E"/>
    <w:rsid w:val="00C81EA0"/>
    <w:rsid w:val="00C824B9"/>
    <w:rsid w:val="00C84914"/>
    <w:rsid w:val="00C86753"/>
    <w:rsid w:val="00C91F2A"/>
    <w:rsid w:val="00C94073"/>
    <w:rsid w:val="00C9486B"/>
    <w:rsid w:val="00CB4156"/>
    <w:rsid w:val="00CC0BA0"/>
    <w:rsid w:val="00CD14E3"/>
    <w:rsid w:val="00CD3C7A"/>
    <w:rsid w:val="00CD4E06"/>
    <w:rsid w:val="00CE50FA"/>
    <w:rsid w:val="00CE68D6"/>
    <w:rsid w:val="00CF215F"/>
    <w:rsid w:val="00CF53C4"/>
    <w:rsid w:val="00D01CC4"/>
    <w:rsid w:val="00D05708"/>
    <w:rsid w:val="00D11561"/>
    <w:rsid w:val="00D26EF5"/>
    <w:rsid w:val="00D37098"/>
    <w:rsid w:val="00D44BF9"/>
    <w:rsid w:val="00D50C23"/>
    <w:rsid w:val="00D76C73"/>
    <w:rsid w:val="00D803EF"/>
    <w:rsid w:val="00D84FB5"/>
    <w:rsid w:val="00D95834"/>
    <w:rsid w:val="00DB4A9C"/>
    <w:rsid w:val="00DB7F8D"/>
    <w:rsid w:val="00DC3895"/>
    <w:rsid w:val="00DD0827"/>
    <w:rsid w:val="00DD403C"/>
    <w:rsid w:val="00DD47C3"/>
    <w:rsid w:val="00DD6ECD"/>
    <w:rsid w:val="00DD7615"/>
    <w:rsid w:val="00DF1809"/>
    <w:rsid w:val="00DF77D5"/>
    <w:rsid w:val="00E048E5"/>
    <w:rsid w:val="00E077A5"/>
    <w:rsid w:val="00E1036A"/>
    <w:rsid w:val="00E165CA"/>
    <w:rsid w:val="00E22C39"/>
    <w:rsid w:val="00E2689D"/>
    <w:rsid w:val="00E35A7C"/>
    <w:rsid w:val="00E379CB"/>
    <w:rsid w:val="00E412BF"/>
    <w:rsid w:val="00E5454E"/>
    <w:rsid w:val="00E5494C"/>
    <w:rsid w:val="00E56483"/>
    <w:rsid w:val="00E625D7"/>
    <w:rsid w:val="00E85CDC"/>
    <w:rsid w:val="00E86F58"/>
    <w:rsid w:val="00E91168"/>
    <w:rsid w:val="00E94525"/>
    <w:rsid w:val="00E977E9"/>
    <w:rsid w:val="00EA001F"/>
    <w:rsid w:val="00EA7735"/>
    <w:rsid w:val="00EB11D0"/>
    <w:rsid w:val="00EB67FD"/>
    <w:rsid w:val="00ED2053"/>
    <w:rsid w:val="00ED3FF2"/>
    <w:rsid w:val="00ED63C6"/>
    <w:rsid w:val="00ED75C9"/>
    <w:rsid w:val="00EE76C8"/>
    <w:rsid w:val="00EF4556"/>
    <w:rsid w:val="00EF46C1"/>
    <w:rsid w:val="00F038A7"/>
    <w:rsid w:val="00F115F8"/>
    <w:rsid w:val="00F16401"/>
    <w:rsid w:val="00F3253D"/>
    <w:rsid w:val="00F33E4A"/>
    <w:rsid w:val="00F4369A"/>
    <w:rsid w:val="00F469D1"/>
    <w:rsid w:val="00F668C1"/>
    <w:rsid w:val="00F7416A"/>
    <w:rsid w:val="00F80313"/>
    <w:rsid w:val="00F8064E"/>
    <w:rsid w:val="00F83D77"/>
    <w:rsid w:val="00F8703B"/>
    <w:rsid w:val="00F978D0"/>
    <w:rsid w:val="00FA66E4"/>
    <w:rsid w:val="00FC028E"/>
    <w:rsid w:val="00FE103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List 2"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880"/>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D6880"/>
    <w:rPr>
      <w:rFonts w:ascii="Tahoma" w:hAnsi="Tahoma" w:cs="Tahoma"/>
      <w:sz w:val="16"/>
      <w:szCs w:val="16"/>
    </w:rPr>
  </w:style>
  <w:style w:type="character" w:customStyle="1" w:styleId="BalloonTextChar">
    <w:name w:val="Balloon Text Char"/>
    <w:link w:val="BalloonText"/>
    <w:uiPriority w:val="99"/>
    <w:semiHidden/>
    <w:locked/>
    <w:rsid w:val="008D6880"/>
    <w:rPr>
      <w:rFonts w:ascii="Tahoma" w:hAnsi="Tahoma" w:cs="Tahoma"/>
      <w:sz w:val="16"/>
      <w:szCs w:val="16"/>
    </w:rPr>
  </w:style>
  <w:style w:type="table" w:styleId="TableGrid">
    <w:name w:val="Table Grid"/>
    <w:basedOn w:val="TableNormal"/>
    <w:uiPriority w:val="99"/>
    <w:rsid w:val="008D688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83778"/>
    <w:pPr>
      <w:ind w:left="720"/>
      <w:contextualSpacing/>
    </w:pPr>
  </w:style>
  <w:style w:type="paragraph" w:styleId="NormalWeb">
    <w:name w:val="Normal (Web)"/>
    <w:basedOn w:val="Normal"/>
    <w:uiPriority w:val="99"/>
    <w:rsid w:val="00F978D0"/>
    <w:pPr>
      <w:spacing w:before="100" w:beforeAutospacing="1" w:after="100" w:afterAutospacing="1"/>
    </w:pPr>
  </w:style>
  <w:style w:type="paragraph" w:styleId="FootnoteText">
    <w:name w:val="footnote text"/>
    <w:aliases w:val="single space"/>
    <w:basedOn w:val="Normal"/>
    <w:link w:val="FootnoteTextChar1"/>
    <w:uiPriority w:val="99"/>
    <w:semiHidden/>
    <w:rsid w:val="00F978D0"/>
    <w:rPr>
      <w:sz w:val="20"/>
      <w:szCs w:val="20"/>
      <w:lang w:val="en-GB"/>
    </w:rPr>
  </w:style>
  <w:style w:type="character" w:customStyle="1" w:styleId="FootnoteTextChar">
    <w:name w:val="Footnote Text Char"/>
    <w:aliases w:val="single space Char"/>
    <w:uiPriority w:val="99"/>
    <w:semiHidden/>
    <w:locked/>
    <w:rsid w:val="00B76C88"/>
    <w:rPr>
      <w:rFonts w:ascii="Times New Roman" w:hAnsi="Times New Roman" w:cs="Times New Roman"/>
      <w:sz w:val="20"/>
      <w:szCs w:val="20"/>
      <w:lang w:val="en-US" w:eastAsia="en-US"/>
    </w:rPr>
  </w:style>
  <w:style w:type="character" w:customStyle="1" w:styleId="FootnoteTextChar1">
    <w:name w:val="Footnote Text Char1"/>
    <w:aliases w:val="single space Char1"/>
    <w:link w:val="FootnoteText"/>
    <w:uiPriority w:val="99"/>
    <w:semiHidden/>
    <w:locked/>
    <w:rsid w:val="00F978D0"/>
    <w:rPr>
      <w:rFonts w:ascii="Times New Roman" w:hAnsi="Times New Roman" w:cs="Times New Roman"/>
      <w:sz w:val="20"/>
      <w:szCs w:val="20"/>
      <w:lang w:val="en-GB"/>
    </w:rPr>
  </w:style>
  <w:style w:type="character" w:styleId="FootnoteReference">
    <w:name w:val="footnote reference"/>
    <w:uiPriority w:val="99"/>
    <w:semiHidden/>
    <w:rsid w:val="00F978D0"/>
    <w:rPr>
      <w:rFonts w:cs="Times New Roman"/>
      <w:vertAlign w:val="superscript"/>
    </w:rPr>
  </w:style>
  <w:style w:type="paragraph" w:styleId="BodyText2">
    <w:name w:val="Body Text 2"/>
    <w:basedOn w:val="Normal"/>
    <w:link w:val="BodyText2Char"/>
    <w:uiPriority w:val="99"/>
    <w:rsid w:val="00F978D0"/>
    <w:rPr>
      <w:b/>
      <w:bCs/>
      <w:lang w:val="es-ES"/>
    </w:rPr>
  </w:style>
  <w:style w:type="character" w:customStyle="1" w:styleId="BodyText2Char">
    <w:name w:val="Body Text 2 Char"/>
    <w:link w:val="BodyText2"/>
    <w:uiPriority w:val="99"/>
    <w:locked/>
    <w:rsid w:val="00F978D0"/>
    <w:rPr>
      <w:rFonts w:ascii="Times New Roman" w:hAnsi="Times New Roman" w:cs="Times New Roman"/>
      <w:b/>
      <w:bCs/>
      <w:sz w:val="24"/>
      <w:szCs w:val="24"/>
      <w:lang w:val="es-ES"/>
    </w:rPr>
  </w:style>
  <w:style w:type="character" w:styleId="CommentReference">
    <w:name w:val="annotation reference"/>
    <w:uiPriority w:val="99"/>
    <w:semiHidden/>
    <w:rsid w:val="00C81EA0"/>
    <w:rPr>
      <w:rFonts w:cs="Times New Roman"/>
      <w:sz w:val="16"/>
      <w:szCs w:val="16"/>
    </w:rPr>
  </w:style>
  <w:style w:type="paragraph" w:styleId="CommentText">
    <w:name w:val="annotation text"/>
    <w:basedOn w:val="Normal"/>
    <w:link w:val="CommentTextChar"/>
    <w:uiPriority w:val="99"/>
    <w:semiHidden/>
    <w:rsid w:val="00C81EA0"/>
    <w:rPr>
      <w:sz w:val="20"/>
      <w:szCs w:val="20"/>
    </w:rPr>
  </w:style>
  <w:style w:type="character" w:customStyle="1" w:styleId="CommentTextChar">
    <w:name w:val="Comment Text Char"/>
    <w:link w:val="CommentText"/>
    <w:uiPriority w:val="99"/>
    <w:semiHidden/>
    <w:locked/>
    <w:rsid w:val="00C81EA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81EA0"/>
    <w:rPr>
      <w:b/>
      <w:bCs/>
    </w:rPr>
  </w:style>
  <w:style w:type="character" w:customStyle="1" w:styleId="CommentSubjectChar">
    <w:name w:val="Comment Subject Char"/>
    <w:link w:val="CommentSubject"/>
    <w:uiPriority w:val="99"/>
    <w:semiHidden/>
    <w:locked/>
    <w:rsid w:val="00C81EA0"/>
    <w:rPr>
      <w:rFonts w:ascii="Times New Roman" w:hAnsi="Times New Roman" w:cs="Times New Roman"/>
      <w:b/>
      <w:bCs/>
      <w:sz w:val="20"/>
      <w:szCs w:val="20"/>
    </w:rPr>
  </w:style>
  <w:style w:type="paragraph" w:styleId="Header">
    <w:name w:val="header"/>
    <w:basedOn w:val="Normal"/>
    <w:link w:val="HeaderChar"/>
    <w:uiPriority w:val="99"/>
    <w:unhideWhenUsed/>
    <w:rsid w:val="005B7CB0"/>
    <w:pPr>
      <w:tabs>
        <w:tab w:val="center" w:pos="4513"/>
        <w:tab w:val="right" w:pos="9026"/>
      </w:tabs>
    </w:pPr>
  </w:style>
  <w:style w:type="character" w:customStyle="1" w:styleId="HeaderChar">
    <w:name w:val="Header Char"/>
    <w:link w:val="Header"/>
    <w:uiPriority w:val="99"/>
    <w:rsid w:val="005B7CB0"/>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5B7CB0"/>
    <w:pPr>
      <w:tabs>
        <w:tab w:val="center" w:pos="4513"/>
        <w:tab w:val="right" w:pos="9026"/>
      </w:tabs>
    </w:pPr>
  </w:style>
  <w:style w:type="character" w:customStyle="1" w:styleId="FooterChar">
    <w:name w:val="Footer Char"/>
    <w:link w:val="Footer"/>
    <w:uiPriority w:val="99"/>
    <w:rsid w:val="005B7CB0"/>
    <w:rPr>
      <w:rFonts w:ascii="Times New Roman" w:eastAsia="Times New Roman" w:hAnsi="Times New Roman"/>
      <w:sz w:val="24"/>
      <w:szCs w:val="24"/>
      <w:lang w:val="en-US" w:eastAsia="en-US"/>
    </w:rPr>
  </w:style>
  <w:style w:type="paragraph" w:styleId="List2">
    <w:name w:val="List 2"/>
    <w:basedOn w:val="Normal"/>
    <w:rsid w:val="002029BF"/>
    <w:pPr>
      <w:widowControl w:val="0"/>
      <w:suppressAutoHyphens/>
      <w:ind w:left="720" w:hanging="360"/>
      <w:jc w:val="both"/>
    </w:pPr>
    <w:rPr>
      <w:rFonts w:ascii="Arial" w:hAnsi="Arial"/>
      <w:sz w:val="22"/>
      <w:lang w:val="en-GB" w:eastAsia="ar-SA"/>
    </w:rPr>
  </w:style>
  <w:style w:type="character" w:styleId="Hyperlink">
    <w:name w:val="Hyperlink"/>
    <w:basedOn w:val="DefaultParagraphFont"/>
    <w:uiPriority w:val="99"/>
    <w:unhideWhenUsed/>
    <w:rsid w:val="002558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0474528">
      <w:bodyDiv w:val="1"/>
      <w:marLeft w:val="60"/>
      <w:marRight w:val="60"/>
      <w:marTop w:val="60"/>
      <w:marBottom w:val="15"/>
      <w:divBdr>
        <w:top w:val="none" w:sz="0" w:space="0" w:color="auto"/>
        <w:left w:val="none" w:sz="0" w:space="0" w:color="auto"/>
        <w:bottom w:val="none" w:sz="0" w:space="0" w:color="auto"/>
        <w:right w:val="none" w:sz="0" w:space="0" w:color="auto"/>
      </w:divBdr>
      <w:divsChild>
        <w:div w:id="194472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evaluation.org/ethicalguidelines" TargetMode="External"/><Relationship Id="rId4" Type="http://schemas.openxmlformats.org/officeDocument/2006/relationships/settings" Target="settings.xml"/><Relationship Id="rId9" Type="http://schemas.openxmlformats.org/officeDocument/2006/relationships/hyperlink" Target="http://www.ilo.org/eval/lang--en/index.ht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58EA3-4664-4011-9819-86EE84A6B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4067</Words>
  <Characters>23187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Title:</vt:lpstr>
    </vt:vector>
  </TitlesOfParts>
  <Company>ILO</Company>
  <LinksUpToDate>false</LinksUpToDate>
  <CharactersWithSpaces>27200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Caroline O'Reilly</dc:creator>
  <cp:keywords/>
  <dc:description/>
  <cp:lastModifiedBy>Stefania Errico</cp:lastModifiedBy>
  <cp:revision>2</cp:revision>
  <cp:lastPrinted>2012-10-30T09:08:00Z</cp:lastPrinted>
  <dcterms:created xsi:type="dcterms:W3CDTF">2012-11-02T13:04:00Z</dcterms:created>
  <dcterms:modified xsi:type="dcterms:W3CDTF">2012-11-02T13:04:00Z</dcterms:modified>
</cp:coreProperties>
</file>